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60A0" w:rsidRPr="00FA16DB" w:rsidRDefault="005560A0" w:rsidP="005560A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FA16DB">
        <w:rPr>
          <w:rFonts w:ascii="Times New Roman" w:hAnsi="Times New Roman" w:cs="Times New Roman"/>
          <w:b/>
          <w:sz w:val="22"/>
          <w:szCs w:val="22"/>
        </w:rPr>
        <w:t>ROMÂNIA</w:t>
      </w:r>
    </w:p>
    <w:p w:rsidR="005560A0" w:rsidRPr="00FA16DB" w:rsidRDefault="005560A0" w:rsidP="005560A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FA16DB">
        <w:rPr>
          <w:rFonts w:ascii="Times New Roman" w:hAnsi="Times New Roman" w:cs="Times New Roman"/>
          <w:b/>
          <w:sz w:val="22"/>
          <w:szCs w:val="22"/>
        </w:rPr>
        <w:t>JUDEŢUL SIBIU</w:t>
      </w:r>
    </w:p>
    <w:p w:rsidR="005560A0" w:rsidRPr="00FA16DB" w:rsidRDefault="005560A0" w:rsidP="005560A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FA16DB">
        <w:rPr>
          <w:rFonts w:ascii="Times New Roman" w:hAnsi="Times New Roman" w:cs="Times New Roman"/>
          <w:b/>
          <w:sz w:val="22"/>
          <w:szCs w:val="22"/>
        </w:rPr>
        <w:t>CONSILIUL LOCAL AL COMUNEI POPLACA</w:t>
      </w:r>
    </w:p>
    <w:p w:rsidR="005560A0" w:rsidRPr="00FA16DB" w:rsidRDefault="005560A0" w:rsidP="005560A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5560A0" w:rsidRPr="00FA16DB" w:rsidRDefault="005560A0" w:rsidP="005560A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5560A0" w:rsidRDefault="005560A0" w:rsidP="005560A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FA16DB">
        <w:rPr>
          <w:rFonts w:ascii="Times New Roman" w:hAnsi="Times New Roman" w:cs="Times New Roman"/>
          <w:b/>
          <w:sz w:val="22"/>
          <w:szCs w:val="22"/>
          <w:u w:val="single"/>
        </w:rPr>
        <w:t>HOTĂRÂREA NR.19</w:t>
      </w:r>
    </w:p>
    <w:p w:rsidR="00FA16DB" w:rsidRPr="00FA16DB" w:rsidRDefault="00FA16DB" w:rsidP="005560A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2"/>
          <w:szCs w:val="22"/>
          <w:u w:val="single"/>
        </w:rPr>
      </w:pPr>
    </w:p>
    <w:p w:rsidR="005560A0" w:rsidRPr="00FA16DB" w:rsidRDefault="005560A0" w:rsidP="005560A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FA16DB">
        <w:rPr>
          <w:rFonts w:ascii="Times New Roman" w:hAnsi="Times New Roman" w:cs="Times New Roman"/>
          <w:b/>
          <w:sz w:val="22"/>
          <w:szCs w:val="22"/>
        </w:rPr>
        <w:t>Privind implementarea proiectului „ REABILITARE DRUM FORESTIER DĂNEASA,COM. POPLACA,JUD. SIBIU”</w:t>
      </w:r>
    </w:p>
    <w:p w:rsidR="005560A0" w:rsidRPr="00FA16DB" w:rsidRDefault="005560A0" w:rsidP="005560A0">
      <w:pPr>
        <w:ind w:firstLine="567"/>
        <w:jc w:val="both"/>
        <w:rPr>
          <w:rFonts w:ascii="Times New Roman" w:hAnsi="Times New Roman" w:cs="Times New Roman"/>
          <w:sz w:val="22"/>
          <w:szCs w:val="22"/>
        </w:rPr>
      </w:pPr>
    </w:p>
    <w:p w:rsidR="005560A0" w:rsidRPr="00FA16DB" w:rsidRDefault="005560A0" w:rsidP="005560A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lang w:eastAsia="ro-RO"/>
        </w:rPr>
      </w:pPr>
      <w:r w:rsidRPr="00FA16DB">
        <w:rPr>
          <w:rFonts w:ascii="Times New Roman" w:eastAsia="Times New Roman" w:hAnsi="Times New Roman" w:cs="Times New Roman"/>
          <w:color w:val="000000"/>
          <w:sz w:val="22"/>
          <w:szCs w:val="22"/>
          <w:lang w:eastAsia="ro-RO"/>
        </w:rPr>
        <w:t>Consiliul local al comunei Poplaca,jud. Sibiu întrunit în şedinţă extraordinară la data de 16.03.2017,</w:t>
      </w:r>
    </w:p>
    <w:p w:rsidR="005560A0" w:rsidRPr="00FA16DB" w:rsidRDefault="005560A0" w:rsidP="005560A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lang w:eastAsia="ro-RO"/>
        </w:rPr>
      </w:pPr>
      <w:r w:rsidRPr="00FA16DB">
        <w:rPr>
          <w:rFonts w:ascii="Times New Roman" w:eastAsia="Times New Roman" w:hAnsi="Times New Roman" w:cs="Times New Roman"/>
          <w:color w:val="000000"/>
          <w:sz w:val="22"/>
          <w:szCs w:val="22"/>
          <w:lang w:eastAsia="ro-RO"/>
        </w:rPr>
        <w:t>L</w:t>
      </w:r>
      <w:r w:rsidRPr="00FA16DB">
        <w:rPr>
          <w:rFonts w:ascii="Times New Roman" w:eastAsia="Times New Roman" w:hAnsi="Times New Roman" w:cs="Times New Roman"/>
          <w:color w:val="000000"/>
          <w:sz w:val="22"/>
          <w:szCs w:val="22"/>
          <w:lang w:eastAsia="ro-RO"/>
        </w:rPr>
        <w:t>uând act de:</w:t>
      </w:r>
    </w:p>
    <w:p w:rsidR="005560A0" w:rsidRPr="00FA16DB" w:rsidRDefault="005560A0" w:rsidP="005560A0">
      <w:pPr>
        <w:pStyle w:val="Listparagraf"/>
        <w:numPr>
          <w:ilvl w:val="0"/>
          <w:numId w:val="2"/>
        </w:numPr>
        <w:tabs>
          <w:tab w:val="left" w:pos="1276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lang w:eastAsia="ro-RO"/>
        </w:rPr>
      </w:pPr>
      <w:r w:rsidRPr="00FA16DB">
        <w:rPr>
          <w:rFonts w:ascii="Times New Roman" w:eastAsia="Times New Roman" w:hAnsi="Times New Roman" w:cs="Times New Roman"/>
          <w:color w:val="000000"/>
          <w:sz w:val="22"/>
          <w:szCs w:val="22"/>
          <w:lang w:eastAsia="ro-RO"/>
        </w:rPr>
        <w:t xml:space="preserve">referatul </w:t>
      </w:r>
      <w:r w:rsidRPr="00FA16DB">
        <w:rPr>
          <w:rFonts w:ascii="Times New Roman" w:eastAsia="Times New Roman" w:hAnsi="Times New Roman" w:cs="Times New Roman"/>
          <w:color w:val="000000"/>
          <w:sz w:val="22"/>
          <w:szCs w:val="22"/>
          <w:lang w:eastAsia="ro-RO"/>
        </w:rPr>
        <w:t xml:space="preserve"> prezentat de către primarul comunei, în calitatea sa de iniț</w:t>
      </w:r>
      <w:r w:rsidR="00CD210F">
        <w:rPr>
          <w:rFonts w:ascii="Times New Roman" w:eastAsia="Times New Roman" w:hAnsi="Times New Roman" w:cs="Times New Roman"/>
          <w:color w:val="000000"/>
          <w:sz w:val="22"/>
          <w:szCs w:val="22"/>
          <w:lang w:eastAsia="ro-RO"/>
        </w:rPr>
        <w:t>iator, înregistrat cu nr. 303 din 07.03.</w:t>
      </w:r>
      <w:r w:rsidRPr="00FA16DB">
        <w:rPr>
          <w:rFonts w:ascii="Times New Roman" w:eastAsia="Times New Roman" w:hAnsi="Times New Roman" w:cs="Times New Roman"/>
          <w:color w:val="000000"/>
          <w:sz w:val="22"/>
          <w:szCs w:val="22"/>
          <w:lang w:eastAsia="ro-RO"/>
        </w:rPr>
        <w:t>2017, prin care se susține necesitatea oportunitatea si potentialul economic al proiectului, constituind un aport pentru dezvoltarea colectivității;</w:t>
      </w:r>
    </w:p>
    <w:p w:rsidR="005560A0" w:rsidRPr="00FA16DB" w:rsidRDefault="005560A0" w:rsidP="005560A0">
      <w:pPr>
        <w:pStyle w:val="Listparagraf"/>
        <w:numPr>
          <w:ilvl w:val="0"/>
          <w:numId w:val="2"/>
        </w:numPr>
        <w:tabs>
          <w:tab w:val="left" w:pos="1276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lang w:eastAsia="ro-RO"/>
        </w:rPr>
      </w:pPr>
      <w:r w:rsidRPr="00FA16DB">
        <w:rPr>
          <w:rFonts w:ascii="Times New Roman" w:eastAsia="Times New Roman" w:hAnsi="Times New Roman" w:cs="Times New Roman"/>
          <w:color w:val="000000"/>
          <w:sz w:val="22"/>
          <w:szCs w:val="22"/>
          <w:lang w:eastAsia="ro-RO"/>
        </w:rPr>
        <w:t>raportul comisiei de specialitate a Consiliului Local al Comunei POPLACA,</w:t>
      </w:r>
    </w:p>
    <w:p w:rsidR="005560A0" w:rsidRPr="00FA16DB" w:rsidRDefault="005560A0" w:rsidP="005560A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2"/>
          <w:szCs w:val="22"/>
          <w:lang w:eastAsia="ro-RO"/>
        </w:rPr>
      </w:pPr>
      <w:r w:rsidRPr="00FA16DB">
        <w:rPr>
          <w:rFonts w:ascii="Times New Roman" w:eastAsia="Times New Roman" w:hAnsi="Times New Roman" w:cs="Times New Roman"/>
          <w:color w:val="000000"/>
          <w:sz w:val="22"/>
          <w:szCs w:val="22"/>
          <w:lang w:eastAsia="ro-RO"/>
        </w:rPr>
        <w:t xml:space="preserve">constând in necesitatea de a asigura resursele financiare si de a aproba documentatia tehnico-economica privind proiectul </w:t>
      </w:r>
      <w:r w:rsidRPr="00FA16DB">
        <w:rPr>
          <w:rFonts w:ascii="Times New Roman" w:eastAsia="Times New Roman" w:hAnsi="Times New Roman" w:cs="Times New Roman"/>
          <w:sz w:val="22"/>
          <w:szCs w:val="22"/>
          <w:lang w:eastAsia="ro-RO"/>
        </w:rPr>
        <w:t xml:space="preserve">”REABILITARE DRUM FORESTIER DANEASA, COMUNA POPLACA, JUDETUL SIBIU”; </w:t>
      </w:r>
    </w:p>
    <w:p w:rsidR="005560A0" w:rsidRPr="00FA16DB" w:rsidRDefault="005560A0" w:rsidP="005560A0">
      <w:pPr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  <w:lang w:eastAsia="ro-RO"/>
        </w:rPr>
      </w:pPr>
      <w:r w:rsidRPr="00FA16DB">
        <w:rPr>
          <w:rFonts w:ascii="Times New Roman" w:eastAsia="Times New Roman" w:hAnsi="Times New Roman" w:cs="Times New Roman"/>
          <w:sz w:val="22"/>
          <w:szCs w:val="22"/>
          <w:lang w:eastAsia="ro-RO"/>
        </w:rPr>
        <w:tab/>
      </w:r>
      <w:r w:rsidRPr="00FA16DB">
        <w:rPr>
          <w:rFonts w:ascii="Times New Roman" w:eastAsia="Times New Roman" w:hAnsi="Times New Roman" w:cs="Times New Roman"/>
          <w:sz w:val="22"/>
          <w:szCs w:val="22"/>
          <w:lang w:eastAsia="ro-RO"/>
        </w:rPr>
        <w:t>Conform CERTIFICATULUI DE URBANISM  prin care sunt solicitate urmatoarele:</w:t>
      </w:r>
    </w:p>
    <w:p w:rsidR="005560A0" w:rsidRPr="00FA16DB" w:rsidRDefault="005560A0" w:rsidP="005560A0">
      <w:pPr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  <w:lang w:eastAsia="ro-RO"/>
        </w:rPr>
      </w:pPr>
      <w:r w:rsidRPr="00FA16DB">
        <w:rPr>
          <w:rFonts w:ascii="Times New Roman" w:eastAsia="Times New Roman" w:hAnsi="Times New Roman" w:cs="Times New Roman"/>
          <w:sz w:val="22"/>
          <w:szCs w:val="22"/>
          <w:lang w:eastAsia="ro-RO"/>
        </w:rPr>
        <w:t xml:space="preserve"> AVIZE: P.d.v.Autoritatea competenta pentru protectia mediului; alimentare cu apa; canalizare; alimentare cu energie electrica; gaze naturale; viza OCPI pe pl.de situatie; avizul DRPD Brasov – sectia drumuri si poduri.</w:t>
      </w:r>
    </w:p>
    <w:p w:rsidR="005560A0" w:rsidRPr="00FA16DB" w:rsidRDefault="005560A0" w:rsidP="005560A0">
      <w:pPr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  <w:lang w:eastAsia="ro-RO"/>
        </w:rPr>
      </w:pPr>
      <w:r w:rsidRPr="00FA16DB">
        <w:rPr>
          <w:rFonts w:ascii="Times New Roman" w:eastAsia="Times New Roman" w:hAnsi="Times New Roman" w:cs="Times New Roman"/>
          <w:sz w:val="22"/>
          <w:szCs w:val="22"/>
          <w:lang w:eastAsia="ro-RO"/>
        </w:rPr>
        <w:t xml:space="preserve">STUDII DE SPECIALITATE: studiu geotehnic, verificare proiectului conform Legii 10/1995 cu modificarile si completarile ulterioare; </w:t>
      </w:r>
    </w:p>
    <w:p w:rsidR="005560A0" w:rsidRPr="00FA16DB" w:rsidRDefault="005560A0" w:rsidP="005560A0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2"/>
          <w:szCs w:val="22"/>
          <w:lang w:eastAsia="ro-RO"/>
        </w:rPr>
      </w:pPr>
      <w:r w:rsidRPr="00FA16DB">
        <w:rPr>
          <w:rFonts w:ascii="Times New Roman" w:hAnsi="Times New Roman" w:cs="Times New Roman"/>
          <w:sz w:val="22"/>
          <w:szCs w:val="22"/>
          <w:lang w:eastAsia="ro-RO"/>
        </w:rPr>
        <w:t>Având în vedere temeiurile juridice, respectiv prevederile:</w:t>
      </w:r>
    </w:p>
    <w:p w:rsidR="005560A0" w:rsidRPr="00FA16DB" w:rsidRDefault="005560A0" w:rsidP="005560A0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2"/>
          <w:szCs w:val="22"/>
          <w:lang w:eastAsia="ro-RO"/>
        </w:rPr>
      </w:pPr>
      <w:r w:rsidRPr="00FA16DB">
        <w:rPr>
          <w:rFonts w:ascii="Times New Roman" w:hAnsi="Times New Roman" w:cs="Times New Roman"/>
          <w:sz w:val="22"/>
          <w:szCs w:val="22"/>
          <w:lang w:eastAsia="ro-RO"/>
        </w:rPr>
        <w:t>art. 120 și art. 121 alin. (1) și (2) din Constituția României, republicată;</w:t>
      </w:r>
    </w:p>
    <w:p w:rsidR="005560A0" w:rsidRPr="00FA16DB" w:rsidRDefault="005560A0" w:rsidP="005560A0">
      <w:pPr>
        <w:numPr>
          <w:ilvl w:val="0"/>
          <w:numId w:val="3"/>
        </w:numPr>
        <w:tabs>
          <w:tab w:val="left" w:pos="0"/>
          <w:tab w:val="left" w:pos="1134"/>
        </w:tabs>
        <w:suppressAutoHyphens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2"/>
          <w:szCs w:val="22"/>
        </w:rPr>
      </w:pPr>
      <w:r w:rsidRPr="00FA16DB">
        <w:rPr>
          <w:rFonts w:ascii="Times New Roman" w:hAnsi="Times New Roman" w:cs="Times New Roman"/>
          <w:sz w:val="22"/>
          <w:szCs w:val="22"/>
        </w:rPr>
        <w:t>art. 8 și 9 din Carta europeană a autonomiei locale, adoptată la Strasbourg la 15 octombrie 1985, ratificată prin Legea nr. 199/1997;</w:t>
      </w:r>
    </w:p>
    <w:p w:rsidR="005560A0" w:rsidRPr="00FA16DB" w:rsidRDefault="005560A0" w:rsidP="005560A0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lang w:eastAsia="ro-RO"/>
        </w:rPr>
      </w:pPr>
      <w:r w:rsidRPr="00FA16DB">
        <w:rPr>
          <w:rFonts w:ascii="Times New Roman" w:hAnsi="Times New Roman" w:cs="Times New Roman"/>
          <w:sz w:val="22"/>
          <w:szCs w:val="22"/>
        </w:rPr>
        <w:t xml:space="preserve">art. 7 alin. (2) și art. 1166 </w:t>
      </w:r>
      <w:r w:rsidRPr="00FA16DB">
        <w:rPr>
          <w:rFonts w:ascii="Times New Roman" w:eastAsia="Times New Roman" w:hAnsi="Times New Roman" w:cs="Times New Roman"/>
          <w:color w:val="000000"/>
          <w:sz w:val="22"/>
          <w:szCs w:val="22"/>
          <w:lang w:eastAsia="ro-RO"/>
        </w:rPr>
        <w:t>și următoarele din</w:t>
      </w:r>
      <w:r w:rsidRPr="00FA16DB">
        <w:rPr>
          <w:rFonts w:ascii="Times New Roman" w:hAnsi="Times New Roman" w:cs="Times New Roman"/>
          <w:sz w:val="22"/>
          <w:szCs w:val="22"/>
        </w:rPr>
        <w:t xml:space="preserve"> </w:t>
      </w:r>
      <w:r w:rsidRPr="00FA16DB">
        <w:rPr>
          <w:rFonts w:ascii="Times New Roman" w:eastAsia="Times New Roman" w:hAnsi="Times New Roman" w:cs="Times New Roman"/>
          <w:color w:val="000000"/>
          <w:sz w:val="22"/>
          <w:szCs w:val="22"/>
          <w:lang w:eastAsia="ro-RO"/>
        </w:rPr>
        <w:t>Legea nr. 287/2009 privind Codul civil, republicată, cu modificările ulterioare, referitoare la contracte sau convenții</w:t>
      </w:r>
      <w:r w:rsidRPr="00FA16DB">
        <w:rPr>
          <w:rFonts w:ascii="Times New Roman" w:hAnsi="Times New Roman" w:cs="Times New Roman"/>
          <w:sz w:val="22"/>
          <w:szCs w:val="22"/>
        </w:rPr>
        <w:t>;</w:t>
      </w:r>
    </w:p>
    <w:p w:rsidR="005560A0" w:rsidRPr="00FA16DB" w:rsidRDefault="005560A0" w:rsidP="005560A0">
      <w:pPr>
        <w:numPr>
          <w:ilvl w:val="0"/>
          <w:numId w:val="3"/>
        </w:numPr>
        <w:tabs>
          <w:tab w:val="left" w:pos="1134"/>
        </w:tabs>
        <w:suppressAutoHyphens w:val="0"/>
        <w:spacing w:after="0" w:line="240" w:lineRule="auto"/>
        <w:ind w:left="0" w:firstLine="851"/>
        <w:rPr>
          <w:rFonts w:ascii="Times New Roman" w:hAnsi="Times New Roman" w:cs="Times New Roman"/>
          <w:sz w:val="22"/>
          <w:szCs w:val="22"/>
        </w:rPr>
      </w:pPr>
      <w:r w:rsidRPr="00FA16DB">
        <w:rPr>
          <w:rFonts w:ascii="Times New Roman" w:hAnsi="Times New Roman" w:cs="Times New Roman"/>
          <w:sz w:val="22"/>
          <w:szCs w:val="22"/>
        </w:rPr>
        <w:t>art. 20 și 21 din Legea cadru a descentralizării nr. 195/2006;</w:t>
      </w:r>
    </w:p>
    <w:p w:rsidR="005560A0" w:rsidRPr="00FA16DB" w:rsidRDefault="005560A0" w:rsidP="005560A0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lang w:eastAsia="ro-RO"/>
        </w:rPr>
      </w:pPr>
      <w:r w:rsidRPr="00FA16DB">
        <w:rPr>
          <w:rFonts w:ascii="Times New Roman" w:eastAsia="Times New Roman" w:hAnsi="Times New Roman" w:cs="Times New Roman"/>
          <w:color w:val="000000"/>
          <w:sz w:val="22"/>
          <w:szCs w:val="22"/>
          <w:lang w:eastAsia="ro-RO"/>
        </w:rPr>
        <w:t xml:space="preserve">art. 36 alin. (2) lit. b) și d) din Legea administrației publice locale nr. 215/2001, republicată, cu modificările și completările ulterioare; </w:t>
      </w:r>
    </w:p>
    <w:p w:rsidR="005560A0" w:rsidRPr="00FA16DB" w:rsidRDefault="005560A0" w:rsidP="005560A0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2"/>
          <w:szCs w:val="22"/>
          <w:lang w:eastAsia="ro-RO"/>
        </w:rPr>
      </w:pPr>
      <w:r w:rsidRPr="00FA16DB">
        <w:rPr>
          <w:rFonts w:ascii="Times New Roman" w:eastAsia="Times New Roman" w:hAnsi="Times New Roman" w:cs="Times New Roman"/>
          <w:color w:val="000000"/>
          <w:sz w:val="22"/>
          <w:szCs w:val="22"/>
          <w:lang w:eastAsia="ro-RO"/>
        </w:rPr>
        <w:t>Legea nr. 273/2006 privind finanțele publice locale, cu modificările și completările ulterioare;</w:t>
      </w:r>
    </w:p>
    <w:p w:rsidR="00FA16DB" w:rsidRPr="00FA16DB" w:rsidRDefault="005560A0" w:rsidP="00FA16D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lang w:eastAsia="ro-RO"/>
        </w:rPr>
      </w:pPr>
      <w:r w:rsidRPr="00FA16DB">
        <w:rPr>
          <w:rFonts w:ascii="Times New Roman" w:eastAsia="Times New Roman" w:hAnsi="Times New Roman" w:cs="Times New Roman"/>
          <w:color w:val="000000"/>
          <w:sz w:val="22"/>
          <w:szCs w:val="22"/>
          <w:lang w:eastAsia="ro-RO"/>
        </w:rPr>
        <w:t>ținând seama de prevederile art. 43 alin. (4) din Legea nr. 24/2000 privind normele de tehnică legislativă pentru elaborarea actelor normative, republicată, cu modificările și completările ulterioare</w:t>
      </w:r>
    </w:p>
    <w:p w:rsidR="005560A0" w:rsidRPr="00FA16DB" w:rsidRDefault="005560A0" w:rsidP="005560A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lang w:eastAsia="ro-RO"/>
        </w:rPr>
      </w:pPr>
      <w:r w:rsidRPr="00FA16DB">
        <w:rPr>
          <w:rFonts w:ascii="Times New Roman" w:eastAsia="Times New Roman" w:hAnsi="Times New Roman" w:cs="Times New Roman"/>
          <w:color w:val="000000"/>
          <w:sz w:val="22"/>
          <w:szCs w:val="22"/>
          <w:lang w:eastAsia="ro-RO"/>
        </w:rPr>
        <w:t>Î</w:t>
      </w:r>
      <w:r w:rsidRPr="00FA16DB">
        <w:rPr>
          <w:rFonts w:ascii="Times New Roman" w:eastAsia="Times New Roman" w:hAnsi="Times New Roman" w:cs="Times New Roman"/>
          <w:color w:val="000000"/>
          <w:sz w:val="22"/>
          <w:szCs w:val="22"/>
          <w:lang w:eastAsia="ro-RO"/>
        </w:rPr>
        <w:t>n temeiul prevederilor</w:t>
      </w:r>
      <w:r w:rsidR="00FA16DB" w:rsidRPr="00FA16DB">
        <w:rPr>
          <w:rFonts w:ascii="Times New Roman" w:eastAsia="Times New Roman" w:hAnsi="Times New Roman" w:cs="Times New Roman"/>
          <w:color w:val="000000"/>
          <w:sz w:val="22"/>
          <w:szCs w:val="22"/>
          <w:lang w:eastAsia="ro-RO"/>
        </w:rPr>
        <w:t xml:space="preserve"> </w:t>
      </w:r>
      <w:r w:rsidR="00FA16DB" w:rsidRPr="00FA16DB">
        <w:rPr>
          <w:rFonts w:ascii="Times New Roman" w:eastAsia="Times New Roman" w:hAnsi="Times New Roman" w:cs="Times New Roman"/>
          <w:color w:val="000000"/>
          <w:sz w:val="22"/>
          <w:szCs w:val="22"/>
          <w:lang w:eastAsia="ro-RO"/>
        </w:rPr>
        <w:t>art. 36 alin. (2) lit. b) și d)</w:t>
      </w:r>
      <w:r w:rsidR="00FA16DB" w:rsidRPr="00FA16DB">
        <w:rPr>
          <w:rFonts w:ascii="Times New Roman" w:eastAsia="Times New Roman" w:hAnsi="Times New Roman" w:cs="Times New Roman"/>
          <w:color w:val="000000"/>
          <w:sz w:val="22"/>
          <w:szCs w:val="22"/>
          <w:lang w:eastAsia="ro-RO"/>
        </w:rPr>
        <w:t>,</w:t>
      </w:r>
      <w:r w:rsidRPr="00FA16DB">
        <w:rPr>
          <w:rFonts w:ascii="Times New Roman" w:eastAsia="Times New Roman" w:hAnsi="Times New Roman" w:cs="Times New Roman"/>
          <w:color w:val="000000"/>
          <w:sz w:val="22"/>
          <w:szCs w:val="22"/>
          <w:lang w:eastAsia="ro-RO"/>
        </w:rPr>
        <w:t>art. 45 alin. (1) și celor ale art. 115 alin. (1) lit. b) din Legea administrației publice locale nr. 215/2001, republicată, cu modificările și completările ulterioare,</w:t>
      </w:r>
    </w:p>
    <w:p w:rsidR="00FA16DB" w:rsidRPr="00FA16DB" w:rsidRDefault="00FA16DB" w:rsidP="00FA16DB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color w:val="000000"/>
          <w:sz w:val="22"/>
          <w:szCs w:val="22"/>
          <w:u w:val="single"/>
          <w:lang w:eastAsia="ro-RO"/>
        </w:rPr>
      </w:pPr>
    </w:p>
    <w:p w:rsidR="00FA16DB" w:rsidRPr="00FA16DB" w:rsidRDefault="00FA16DB" w:rsidP="00FA16DB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color w:val="000000"/>
          <w:sz w:val="22"/>
          <w:szCs w:val="22"/>
          <w:u w:val="single"/>
          <w:lang w:eastAsia="ro-RO"/>
        </w:rPr>
      </w:pPr>
      <w:r w:rsidRPr="00FA16DB">
        <w:rPr>
          <w:rFonts w:ascii="Times New Roman" w:eastAsia="Times New Roman" w:hAnsi="Times New Roman" w:cs="Times New Roman"/>
          <w:b/>
          <w:color w:val="000000"/>
          <w:sz w:val="22"/>
          <w:szCs w:val="22"/>
          <w:u w:val="single"/>
          <w:lang w:eastAsia="ro-RO"/>
        </w:rPr>
        <w:t>HOTĂRĂŞTE:</w:t>
      </w:r>
    </w:p>
    <w:p w:rsidR="005560A0" w:rsidRPr="00FA16DB" w:rsidRDefault="005560A0" w:rsidP="005560A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2"/>
          <w:szCs w:val="22"/>
          <w:lang w:eastAsia="ro-RO"/>
        </w:rPr>
      </w:pPr>
    </w:p>
    <w:p w:rsidR="005560A0" w:rsidRPr="00FA16DB" w:rsidRDefault="005560A0" w:rsidP="005560A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2"/>
          <w:szCs w:val="22"/>
          <w:lang w:eastAsia="ro-RO"/>
        </w:rPr>
      </w:pPr>
      <w:bookmarkStart w:id="0" w:name="ref%2523A1"/>
      <w:bookmarkStart w:id="1" w:name="ref%2523A4"/>
      <w:bookmarkStart w:id="2" w:name="tree%252374"/>
      <w:bookmarkEnd w:id="0"/>
      <w:bookmarkEnd w:id="1"/>
      <w:r w:rsidRPr="00CD210F">
        <w:rPr>
          <w:rFonts w:ascii="Times New Roman" w:eastAsia="Times New Roman" w:hAnsi="Times New Roman" w:cs="Times New Roman"/>
          <w:b/>
          <w:bCs/>
          <w:sz w:val="22"/>
          <w:szCs w:val="22"/>
          <w:u w:val="single"/>
          <w:lang w:eastAsia="ro-RO"/>
        </w:rPr>
        <w:t>Art.1.</w:t>
      </w:r>
      <w:r w:rsidRPr="00FA16DB">
        <w:rPr>
          <w:rFonts w:ascii="Times New Roman" w:eastAsia="Times New Roman" w:hAnsi="Times New Roman" w:cs="Times New Roman"/>
          <w:b/>
          <w:bCs/>
          <w:sz w:val="22"/>
          <w:szCs w:val="22"/>
          <w:lang w:eastAsia="ro-RO"/>
        </w:rPr>
        <w:t xml:space="preserve"> -</w:t>
      </w:r>
      <w:r w:rsidRPr="00FA16DB">
        <w:rPr>
          <w:rFonts w:ascii="Times New Roman" w:eastAsia="Times New Roman" w:hAnsi="Times New Roman" w:cs="Times New Roman"/>
          <w:bCs/>
          <w:sz w:val="22"/>
          <w:szCs w:val="22"/>
          <w:lang w:eastAsia="ro-RO"/>
        </w:rPr>
        <w:t xml:space="preserve">Se aprobă depunerea si implementarea proiectului </w:t>
      </w:r>
      <w:r w:rsidRPr="00FA16DB">
        <w:rPr>
          <w:rFonts w:ascii="Times New Roman" w:eastAsia="Times New Roman" w:hAnsi="Times New Roman" w:cs="Times New Roman"/>
          <w:sz w:val="22"/>
          <w:szCs w:val="22"/>
          <w:lang w:eastAsia="ro-RO"/>
        </w:rPr>
        <w:t xml:space="preserve">”REABILITARE DRUM FORESTIER DANEASA, COMUNA POPLACA, JUDETUL SIBIU”; </w:t>
      </w:r>
      <w:r w:rsidRPr="00FA16DB">
        <w:rPr>
          <w:rFonts w:ascii="Times New Roman" w:eastAsia="Times New Roman" w:hAnsi="Times New Roman" w:cs="Times New Roman"/>
          <w:bCs/>
          <w:sz w:val="22"/>
          <w:szCs w:val="22"/>
          <w:lang w:eastAsia="ro-RO"/>
        </w:rPr>
        <w:t xml:space="preserve">prin PNDR-FEADR 2014-2020, Schema de Ajutor de Stat, Sprijin acordat intreprinderilor pentru investitii necesare dezvoltarii, modernizarii sau adaptarii infrastructurii silvice – schema 4.3 aferenta submasurii 4.3, Investitii pentru dezvoltarea, modernizarea sau adaptarea infrastructurii agricole si silvice, componenta – infrastructura de acces silvica </w:t>
      </w:r>
    </w:p>
    <w:p w:rsidR="005560A0" w:rsidRPr="00FA16DB" w:rsidRDefault="005560A0" w:rsidP="005560A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2"/>
          <w:szCs w:val="22"/>
          <w:lang w:eastAsia="ro-RO"/>
        </w:rPr>
      </w:pPr>
      <w:r w:rsidRPr="00CD210F">
        <w:rPr>
          <w:rFonts w:ascii="Times New Roman" w:eastAsia="Times New Roman" w:hAnsi="Times New Roman" w:cs="Times New Roman"/>
          <w:b/>
          <w:bCs/>
          <w:sz w:val="22"/>
          <w:szCs w:val="22"/>
          <w:u w:val="single"/>
          <w:lang w:eastAsia="ro-RO"/>
        </w:rPr>
        <w:t>Art.2. -</w:t>
      </w:r>
      <w:r w:rsidRPr="00FA16DB">
        <w:rPr>
          <w:rFonts w:ascii="Times New Roman" w:eastAsia="Times New Roman" w:hAnsi="Times New Roman" w:cs="Times New Roman"/>
          <w:bCs/>
          <w:sz w:val="22"/>
          <w:szCs w:val="22"/>
          <w:lang w:eastAsia="ro-RO"/>
        </w:rPr>
        <w:t xml:space="preserve"> Se aproba necesitatea oportunitatea si potentialul economic al investitiei: </w:t>
      </w:r>
      <w:r w:rsidRPr="00FA16DB">
        <w:rPr>
          <w:rFonts w:ascii="Times New Roman" w:eastAsia="Times New Roman" w:hAnsi="Times New Roman" w:cs="Times New Roman"/>
          <w:sz w:val="22"/>
          <w:szCs w:val="22"/>
          <w:lang w:eastAsia="ro-RO"/>
        </w:rPr>
        <w:t xml:space="preserve">”REABILITARE DRUM FORESTIER DANEASA, COMUNA POPLACA, JUDETUL SIBIU”; </w:t>
      </w:r>
    </w:p>
    <w:p w:rsidR="005560A0" w:rsidRPr="00FA16DB" w:rsidRDefault="005560A0" w:rsidP="005560A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2"/>
          <w:szCs w:val="22"/>
          <w:lang w:eastAsia="ro-RO"/>
        </w:rPr>
      </w:pPr>
      <w:r w:rsidRPr="00CD210F">
        <w:rPr>
          <w:rFonts w:ascii="Times New Roman" w:eastAsia="Times New Roman" w:hAnsi="Times New Roman" w:cs="Times New Roman"/>
          <w:b/>
          <w:bCs/>
          <w:sz w:val="22"/>
          <w:szCs w:val="22"/>
          <w:u w:val="single"/>
          <w:lang w:eastAsia="ro-RO"/>
        </w:rPr>
        <w:t>Art.3</w:t>
      </w:r>
      <w:r w:rsidRPr="00FA16DB">
        <w:rPr>
          <w:rFonts w:ascii="Times New Roman" w:eastAsia="Times New Roman" w:hAnsi="Times New Roman" w:cs="Times New Roman"/>
          <w:b/>
          <w:bCs/>
          <w:sz w:val="22"/>
          <w:szCs w:val="22"/>
          <w:lang w:eastAsia="ro-RO"/>
        </w:rPr>
        <w:t xml:space="preserve">. </w:t>
      </w:r>
      <w:r w:rsidRPr="00FA16DB">
        <w:rPr>
          <w:rFonts w:ascii="Times New Roman" w:eastAsia="Times New Roman" w:hAnsi="Times New Roman" w:cs="Times New Roman"/>
          <w:bCs/>
          <w:sz w:val="22"/>
          <w:szCs w:val="22"/>
          <w:lang w:eastAsia="ro-RO"/>
        </w:rPr>
        <w:t>Se aproba documentatia tehnico-economica a proiectului :</w:t>
      </w:r>
    </w:p>
    <w:p w:rsidR="005560A0" w:rsidRPr="00FA16DB" w:rsidRDefault="005560A0" w:rsidP="005560A0">
      <w:pPr>
        <w:spacing w:after="0" w:line="240" w:lineRule="auto"/>
        <w:rPr>
          <w:rFonts w:ascii="Times New Roman" w:eastAsia="Times New Roman" w:hAnsi="Times New Roman" w:cs="Times New Roman"/>
          <w:bCs/>
          <w:sz w:val="22"/>
          <w:szCs w:val="22"/>
          <w:lang w:eastAsia="ro-RO"/>
        </w:rPr>
      </w:pPr>
      <w:r w:rsidRPr="00FA16DB">
        <w:rPr>
          <w:rFonts w:ascii="Times New Roman" w:eastAsia="Times New Roman" w:hAnsi="Times New Roman" w:cs="Times New Roman"/>
          <w:bCs/>
          <w:sz w:val="22"/>
          <w:szCs w:val="22"/>
          <w:lang w:eastAsia="ro-RO"/>
        </w:rPr>
        <w:t xml:space="preserve">           - devizul general si devizul obiectului privind cheltuielile necesare realizarii investitiei conform anexei 1;</w:t>
      </w:r>
    </w:p>
    <w:p w:rsidR="005560A0" w:rsidRPr="00FA16DB" w:rsidRDefault="005560A0" w:rsidP="005560A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2"/>
          <w:szCs w:val="22"/>
          <w:lang w:eastAsia="ro-RO"/>
        </w:rPr>
      </w:pPr>
      <w:r w:rsidRPr="00CD210F">
        <w:rPr>
          <w:rFonts w:ascii="Times New Roman" w:eastAsia="Times New Roman" w:hAnsi="Times New Roman" w:cs="Times New Roman"/>
          <w:b/>
          <w:bCs/>
          <w:sz w:val="22"/>
          <w:szCs w:val="22"/>
          <w:u w:val="single"/>
          <w:lang w:eastAsia="ro-RO"/>
        </w:rPr>
        <w:lastRenderedPageBreak/>
        <w:t>Art.4</w:t>
      </w:r>
      <w:r w:rsidRPr="00FA16DB">
        <w:rPr>
          <w:rFonts w:ascii="Times New Roman" w:eastAsia="Times New Roman" w:hAnsi="Times New Roman" w:cs="Times New Roman"/>
          <w:b/>
          <w:bCs/>
          <w:sz w:val="22"/>
          <w:szCs w:val="22"/>
          <w:lang w:eastAsia="ro-RO"/>
        </w:rPr>
        <w:t>.</w:t>
      </w:r>
      <w:r w:rsidRPr="00FA16DB">
        <w:rPr>
          <w:rFonts w:ascii="Times New Roman" w:eastAsia="Times New Roman" w:hAnsi="Times New Roman" w:cs="Times New Roman"/>
          <w:bCs/>
          <w:sz w:val="22"/>
          <w:szCs w:val="22"/>
          <w:lang w:eastAsia="ro-RO"/>
        </w:rPr>
        <w:t>Cheltuielile aferente Proiectului:</w:t>
      </w:r>
      <w:r w:rsidRPr="00FA16DB">
        <w:rPr>
          <w:rFonts w:ascii="Times New Roman" w:eastAsia="Times New Roman" w:hAnsi="Times New Roman" w:cs="Times New Roman"/>
          <w:sz w:val="22"/>
          <w:szCs w:val="22"/>
          <w:lang w:eastAsia="ro-RO"/>
        </w:rPr>
        <w:t xml:space="preserve"> ”REABILITARE DRUM FORESTIER DANEASA, COMUNA POPLACA, JUDETUL SIBIU”; </w:t>
      </w:r>
      <w:r w:rsidRPr="00FA16DB">
        <w:rPr>
          <w:rFonts w:ascii="Times New Roman" w:eastAsia="Times New Roman" w:hAnsi="Times New Roman" w:cs="Times New Roman"/>
          <w:bCs/>
          <w:sz w:val="22"/>
          <w:szCs w:val="22"/>
          <w:lang w:eastAsia="ro-RO"/>
        </w:rPr>
        <w:t>sunt prevazute în bugetul local pentru perioada de realizare a investiției, în cazul obținerii finanțării prin Programul Național de Dezvoltare Rurală - P.N.D.R. 2014-2020, potrivit legii.</w:t>
      </w:r>
    </w:p>
    <w:p w:rsidR="005560A0" w:rsidRPr="00FA16DB" w:rsidRDefault="005560A0" w:rsidP="005560A0">
      <w:pPr>
        <w:autoSpaceDE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2"/>
          <w:szCs w:val="22"/>
          <w:lang w:eastAsia="ro-RO"/>
        </w:rPr>
      </w:pPr>
      <w:r w:rsidRPr="00CD210F">
        <w:rPr>
          <w:rFonts w:ascii="Times New Roman" w:hAnsi="Times New Roman" w:cs="Times New Roman"/>
          <w:b/>
          <w:color w:val="000000"/>
          <w:sz w:val="22"/>
          <w:szCs w:val="22"/>
          <w:u w:val="single"/>
          <w:lang w:val="ro-RO"/>
        </w:rPr>
        <w:t>Art.</w:t>
      </w:r>
      <w:r w:rsidRPr="00CD210F">
        <w:rPr>
          <w:rFonts w:ascii="Times New Roman" w:hAnsi="Times New Roman" w:cs="Times New Roman"/>
          <w:b/>
          <w:color w:val="000000"/>
          <w:sz w:val="22"/>
          <w:szCs w:val="22"/>
          <w:u w:val="single"/>
        </w:rPr>
        <w:t>5</w:t>
      </w:r>
      <w:r w:rsidRPr="00FA16DB">
        <w:rPr>
          <w:rFonts w:ascii="Times New Roman" w:hAnsi="Times New Roman" w:cs="Times New Roman"/>
          <w:b/>
          <w:color w:val="000000"/>
          <w:sz w:val="22"/>
          <w:szCs w:val="22"/>
          <w:lang w:val="ro-RO"/>
        </w:rPr>
        <w:t>.</w:t>
      </w:r>
      <w:r w:rsidRPr="00FA16DB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 </w:t>
      </w:r>
      <w:r w:rsidRPr="00FA16DB">
        <w:rPr>
          <w:rFonts w:ascii="Times New Roman" w:eastAsia="Times New Roman" w:hAnsi="Times New Roman" w:cs="Times New Roman"/>
          <w:bCs/>
          <w:sz w:val="22"/>
          <w:szCs w:val="22"/>
          <w:lang w:eastAsia="ro-RO"/>
        </w:rPr>
        <w:t>Se angajeaza să asigure functionarea la parametrii proiectati si intretinerea investitiei pe o perioada de minim 5 ani de la efectuării ultimei plăți în cadrul Proiectului.</w:t>
      </w:r>
    </w:p>
    <w:p w:rsidR="005560A0" w:rsidRPr="00FA16DB" w:rsidRDefault="005560A0" w:rsidP="005560A0">
      <w:pPr>
        <w:autoSpaceDE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2"/>
          <w:szCs w:val="22"/>
          <w:lang w:eastAsia="ro-RO"/>
        </w:rPr>
      </w:pPr>
      <w:r w:rsidRPr="00CD210F">
        <w:rPr>
          <w:rFonts w:ascii="Times New Roman" w:eastAsia="Times New Roman" w:hAnsi="Times New Roman" w:cs="Times New Roman"/>
          <w:b/>
          <w:bCs/>
          <w:sz w:val="22"/>
          <w:szCs w:val="22"/>
          <w:u w:val="single"/>
          <w:lang w:eastAsia="ro-RO"/>
        </w:rPr>
        <w:t>Art.6</w:t>
      </w:r>
      <w:r w:rsidRPr="00FA16DB">
        <w:rPr>
          <w:rFonts w:ascii="Times New Roman" w:eastAsia="Times New Roman" w:hAnsi="Times New Roman" w:cs="Times New Roman"/>
          <w:b/>
          <w:bCs/>
          <w:sz w:val="22"/>
          <w:szCs w:val="22"/>
          <w:lang w:eastAsia="ro-RO"/>
        </w:rPr>
        <w:t>.</w:t>
      </w:r>
      <w:r w:rsidRPr="00FA16DB">
        <w:rPr>
          <w:rFonts w:ascii="Times New Roman" w:eastAsia="Times New Roman" w:hAnsi="Times New Roman" w:cs="Times New Roman"/>
          <w:bCs/>
          <w:sz w:val="22"/>
          <w:szCs w:val="22"/>
          <w:lang w:eastAsia="ro-RO"/>
        </w:rPr>
        <w:t xml:space="preserve"> Suprafetele forestiere deservite de investitie  si caracteristicile tehnice ale proiectului sunt detaliate in anexa 2.</w:t>
      </w:r>
    </w:p>
    <w:p w:rsidR="005560A0" w:rsidRPr="00FA16DB" w:rsidRDefault="005560A0" w:rsidP="005560A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2"/>
          <w:szCs w:val="22"/>
          <w:lang w:eastAsia="ro-RO"/>
        </w:rPr>
      </w:pPr>
      <w:r w:rsidRPr="00FA16DB">
        <w:rPr>
          <w:rFonts w:ascii="Times New Roman" w:eastAsia="Times New Roman" w:hAnsi="Times New Roman" w:cs="Times New Roman"/>
          <w:bCs/>
          <w:sz w:val="22"/>
          <w:szCs w:val="22"/>
          <w:lang w:eastAsia="ro-RO"/>
        </w:rPr>
        <w:t>Anexele 1 si 2 fac parte integranta din prezenta hotarare.</w:t>
      </w:r>
    </w:p>
    <w:p w:rsidR="005560A0" w:rsidRPr="00FA16DB" w:rsidRDefault="005560A0" w:rsidP="005560A0">
      <w:pPr>
        <w:autoSpaceDE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2"/>
          <w:szCs w:val="22"/>
          <w:lang w:val="it-IT"/>
        </w:rPr>
      </w:pPr>
      <w:r w:rsidRPr="00CD210F">
        <w:rPr>
          <w:rFonts w:ascii="Times New Roman" w:eastAsia="Times New Roman" w:hAnsi="Times New Roman" w:cs="Times New Roman"/>
          <w:b/>
          <w:bCs/>
          <w:sz w:val="22"/>
          <w:szCs w:val="22"/>
          <w:u w:val="single"/>
          <w:lang w:eastAsia="ro-RO"/>
        </w:rPr>
        <w:t>Art.7.</w:t>
      </w:r>
      <w:r w:rsidRPr="00FA16DB">
        <w:rPr>
          <w:rFonts w:ascii="Times New Roman" w:hAnsi="Times New Roman" w:cs="Times New Roman"/>
          <w:b/>
          <w:sz w:val="22"/>
          <w:szCs w:val="22"/>
          <w:lang w:val="it-IT"/>
        </w:rPr>
        <w:t xml:space="preserve"> </w:t>
      </w:r>
      <w:r w:rsidRPr="00FA16DB">
        <w:rPr>
          <w:rFonts w:ascii="Times New Roman" w:hAnsi="Times New Roman" w:cs="Times New Roman"/>
          <w:sz w:val="22"/>
          <w:szCs w:val="22"/>
          <w:lang w:val="ro-RO"/>
        </w:rPr>
        <w:t>Se angajează</w:t>
      </w:r>
      <w:r w:rsidRPr="00FA16DB">
        <w:rPr>
          <w:rFonts w:ascii="Times New Roman" w:hAnsi="Times New Roman" w:cs="Times New Roman"/>
          <w:color w:val="000000"/>
          <w:sz w:val="22"/>
          <w:szCs w:val="22"/>
          <w:lang w:val="ro-RO"/>
        </w:rPr>
        <w:t xml:space="preserve"> să finanţeze din bugetul local  toate costurile neeligibile ale proiectului pe durata de implementare a </w:t>
      </w:r>
      <w:r w:rsidRPr="00FA16DB">
        <w:rPr>
          <w:rFonts w:ascii="Times New Roman" w:hAnsi="Times New Roman" w:cs="Times New Roman"/>
          <w:color w:val="000000"/>
          <w:sz w:val="22"/>
          <w:szCs w:val="22"/>
          <w:lang w:val="it-IT"/>
        </w:rPr>
        <w:t>proiectului</w:t>
      </w:r>
      <w:r w:rsidRPr="00FA16DB">
        <w:rPr>
          <w:rFonts w:ascii="Times New Roman" w:hAnsi="Times New Roman" w:cs="Times New Roman"/>
          <w:color w:val="000000"/>
          <w:sz w:val="22"/>
          <w:szCs w:val="22"/>
          <w:lang w:val="ro-RO"/>
        </w:rPr>
        <w:t>.</w:t>
      </w:r>
      <w:r w:rsidRPr="00FA16DB">
        <w:rPr>
          <w:rFonts w:ascii="Times New Roman" w:hAnsi="Times New Roman" w:cs="Times New Roman"/>
          <w:color w:val="000000"/>
          <w:sz w:val="22"/>
          <w:szCs w:val="22"/>
          <w:lang w:val="it-IT"/>
        </w:rPr>
        <w:t xml:space="preserve"> </w:t>
      </w:r>
    </w:p>
    <w:p w:rsidR="005560A0" w:rsidRPr="00FA16DB" w:rsidRDefault="005560A0" w:rsidP="005560A0">
      <w:pPr>
        <w:autoSpaceDE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2"/>
          <w:szCs w:val="22"/>
          <w:lang w:val="en-US"/>
        </w:rPr>
      </w:pPr>
      <w:r w:rsidRPr="00CD210F">
        <w:rPr>
          <w:rFonts w:ascii="Times New Roman" w:eastAsia="Times New Roman" w:hAnsi="Times New Roman" w:cs="Times New Roman"/>
          <w:b/>
          <w:bCs/>
          <w:sz w:val="22"/>
          <w:szCs w:val="22"/>
          <w:u w:val="single"/>
          <w:lang w:eastAsia="ro-RO"/>
        </w:rPr>
        <w:t>Art.8</w:t>
      </w:r>
      <w:r w:rsidRPr="00FA16DB">
        <w:rPr>
          <w:rFonts w:ascii="Times New Roman" w:eastAsia="Times New Roman" w:hAnsi="Times New Roman" w:cs="Times New Roman"/>
          <w:b/>
          <w:bCs/>
          <w:sz w:val="22"/>
          <w:szCs w:val="22"/>
          <w:lang w:eastAsia="ro-RO"/>
        </w:rPr>
        <w:t>.</w:t>
      </w:r>
      <w:r w:rsidRPr="00FA16DB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 </w:t>
      </w:r>
      <w:r w:rsidRPr="00FA16DB">
        <w:rPr>
          <w:rFonts w:ascii="Times New Roman" w:hAnsi="Times New Roman" w:cs="Times New Roman"/>
          <w:color w:val="000000"/>
          <w:sz w:val="22"/>
          <w:szCs w:val="22"/>
          <w:lang w:val="ro-RO"/>
        </w:rPr>
        <w:t>Se angajează să susţină toate costurile conexe proiectului care intervin în derularea acestuia, costuri care nu pot fi finanţate din F</w:t>
      </w:r>
      <w:r w:rsidRPr="00FA16DB">
        <w:rPr>
          <w:rFonts w:ascii="Times New Roman" w:hAnsi="Times New Roman" w:cs="Times New Roman"/>
          <w:color w:val="000000"/>
          <w:sz w:val="22"/>
          <w:szCs w:val="22"/>
        </w:rPr>
        <w:t>.</w:t>
      </w:r>
      <w:r w:rsidRPr="00FA16DB">
        <w:rPr>
          <w:rFonts w:ascii="Times New Roman" w:hAnsi="Times New Roman" w:cs="Times New Roman"/>
          <w:color w:val="000000"/>
          <w:sz w:val="22"/>
          <w:szCs w:val="22"/>
          <w:lang w:val="ro-RO"/>
        </w:rPr>
        <w:t>E</w:t>
      </w:r>
      <w:r w:rsidRPr="00FA16DB">
        <w:rPr>
          <w:rFonts w:ascii="Times New Roman" w:hAnsi="Times New Roman" w:cs="Times New Roman"/>
          <w:color w:val="000000"/>
          <w:sz w:val="22"/>
          <w:szCs w:val="22"/>
        </w:rPr>
        <w:t>.</w:t>
      </w:r>
      <w:r w:rsidRPr="00FA16DB">
        <w:rPr>
          <w:rFonts w:ascii="Times New Roman" w:hAnsi="Times New Roman" w:cs="Times New Roman"/>
          <w:color w:val="000000"/>
          <w:sz w:val="22"/>
          <w:szCs w:val="22"/>
          <w:lang w:val="ro-RO"/>
        </w:rPr>
        <w:t>A</w:t>
      </w:r>
      <w:r w:rsidRPr="00FA16DB">
        <w:rPr>
          <w:rFonts w:ascii="Times New Roman" w:hAnsi="Times New Roman" w:cs="Times New Roman"/>
          <w:color w:val="000000"/>
          <w:sz w:val="22"/>
          <w:szCs w:val="22"/>
        </w:rPr>
        <w:t>.</w:t>
      </w:r>
      <w:r w:rsidRPr="00FA16DB">
        <w:rPr>
          <w:rFonts w:ascii="Times New Roman" w:hAnsi="Times New Roman" w:cs="Times New Roman"/>
          <w:color w:val="000000"/>
          <w:sz w:val="22"/>
          <w:szCs w:val="22"/>
          <w:lang w:val="ro-RO"/>
        </w:rPr>
        <w:t>D</w:t>
      </w:r>
      <w:r w:rsidRPr="00FA16DB">
        <w:rPr>
          <w:rFonts w:ascii="Times New Roman" w:hAnsi="Times New Roman" w:cs="Times New Roman"/>
          <w:color w:val="000000"/>
          <w:sz w:val="22"/>
          <w:szCs w:val="22"/>
        </w:rPr>
        <w:t>.</w:t>
      </w:r>
      <w:r w:rsidRPr="00FA16DB">
        <w:rPr>
          <w:rFonts w:ascii="Times New Roman" w:hAnsi="Times New Roman" w:cs="Times New Roman"/>
          <w:color w:val="000000"/>
          <w:sz w:val="22"/>
          <w:szCs w:val="22"/>
          <w:lang w:val="ro-RO"/>
        </w:rPr>
        <w:t>R</w:t>
      </w:r>
      <w:r w:rsidRPr="00FA16DB">
        <w:rPr>
          <w:rFonts w:ascii="Times New Roman" w:hAnsi="Times New Roman" w:cs="Times New Roman"/>
          <w:color w:val="000000"/>
          <w:sz w:val="22"/>
          <w:szCs w:val="22"/>
        </w:rPr>
        <w:t>.</w:t>
      </w:r>
      <w:r w:rsidRPr="00FA16DB">
        <w:rPr>
          <w:rFonts w:ascii="Times New Roman" w:hAnsi="Times New Roman" w:cs="Times New Roman"/>
          <w:color w:val="000000"/>
          <w:sz w:val="22"/>
          <w:szCs w:val="22"/>
          <w:lang w:val="ro-RO"/>
        </w:rPr>
        <w:t xml:space="preserve"> şi fără de care proiectul nu poate fi implementat.</w:t>
      </w:r>
    </w:p>
    <w:p w:rsidR="005560A0" w:rsidRPr="00FA16DB" w:rsidRDefault="005560A0" w:rsidP="005560A0">
      <w:pPr>
        <w:autoSpaceDE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2"/>
          <w:szCs w:val="22"/>
          <w:lang w:val="it-IT"/>
        </w:rPr>
      </w:pPr>
      <w:r w:rsidRPr="00CD210F">
        <w:rPr>
          <w:rFonts w:ascii="Times New Roman" w:eastAsia="Times New Roman" w:hAnsi="Times New Roman" w:cs="Times New Roman"/>
          <w:b/>
          <w:bCs/>
          <w:sz w:val="22"/>
          <w:szCs w:val="22"/>
          <w:u w:val="single"/>
          <w:lang w:eastAsia="ro-RO"/>
        </w:rPr>
        <w:t>Art.9</w:t>
      </w:r>
      <w:r w:rsidRPr="00FA16DB">
        <w:rPr>
          <w:rFonts w:ascii="Times New Roman" w:eastAsia="Times New Roman" w:hAnsi="Times New Roman" w:cs="Times New Roman"/>
          <w:b/>
          <w:bCs/>
          <w:sz w:val="22"/>
          <w:szCs w:val="22"/>
          <w:lang w:eastAsia="ro-RO"/>
        </w:rPr>
        <w:t>.</w:t>
      </w:r>
      <w:r w:rsidRPr="00FA16DB">
        <w:rPr>
          <w:rFonts w:ascii="Times New Roman" w:hAnsi="Times New Roman" w:cs="Times New Roman"/>
          <w:color w:val="000000"/>
          <w:sz w:val="22"/>
          <w:szCs w:val="22"/>
          <w:lang w:val="it-IT"/>
        </w:rPr>
        <w:t xml:space="preserve"> Se angajeaza sa asigure accesul public fara taxa la investitia realizata prin proiect.</w:t>
      </w:r>
    </w:p>
    <w:p w:rsidR="005560A0" w:rsidRPr="00FA16DB" w:rsidRDefault="005560A0" w:rsidP="005560A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2"/>
          <w:szCs w:val="22"/>
          <w:lang w:val="sk-SK" w:eastAsia="ro-RO"/>
        </w:rPr>
      </w:pPr>
      <w:r w:rsidRPr="00CD210F">
        <w:rPr>
          <w:rFonts w:ascii="Times New Roman" w:hAnsi="Times New Roman" w:cs="Times New Roman"/>
          <w:b/>
          <w:color w:val="000000"/>
          <w:sz w:val="22"/>
          <w:szCs w:val="22"/>
          <w:u w:val="single"/>
          <w:lang w:val="ro-RO"/>
        </w:rPr>
        <w:t>Art.</w:t>
      </w:r>
      <w:r w:rsidRPr="00CD210F">
        <w:rPr>
          <w:rFonts w:ascii="Times New Roman" w:hAnsi="Times New Roman" w:cs="Times New Roman"/>
          <w:b/>
          <w:color w:val="000000"/>
          <w:sz w:val="22"/>
          <w:szCs w:val="22"/>
          <w:u w:val="single"/>
          <w:lang w:val="it-IT"/>
        </w:rPr>
        <w:t>10</w:t>
      </w:r>
      <w:r w:rsidRPr="00FA16DB">
        <w:rPr>
          <w:rFonts w:ascii="Times New Roman" w:hAnsi="Times New Roman" w:cs="Times New Roman"/>
          <w:b/>
          <w:color w:val="000000"/>
          <w:sz w:val="22"/>
          <w:szCs w:val="22"/>
          <w:lang w:val="ro-RO"/>
        </w:rPr>
        <w:t>.</w:t>
      </w:r>
      <w:r w:rsidRPr="00FA16DB">
        <w:rPr>
          <w:rFonts w:ascii="Times New Roman" w:eastAsia="Times New Roman" w:hAnsi="Times New Roman" w:cs="Times New Roman"/>
          <w:b/>
          <w:bCs/>
          <w:sz w:val="22"/>
          <w:szCs w:val="22"/>
          <w:lang w:val="sk-SK" w:eastAsia="ro-RO"/>
        </w:rPr>
        <w:t xml:space="preserve"> </w:t>
      </w:r>
      <w:r w:rsidRPr="00FA16DB">
        <w:rPr>
          <w:rFonts w:ascii="Times New Roman" w:eastAsia="Times New Roman" w:hAnsi="Times New Roman" w:cs="Times New Roman"/>
          <w:bCs/>
          <w:sz w:val="22"/>
          <w:szCs w:val="22"/>
          <w:lang w:val="sk-SK" w:eastAsia="ro-RO"/>
        </w:rPr>
        <w:t xml:space="preserve">Reprezentantul legal al comunei este, potrivit legii, primarul acesteia – </w:t>
      </w:r>
    </w:p>
    <w:p w:rsidR="005560A0" w:rsidRPr="00FA16DB" w:rsidRDefault="005560A0" w:rsidP="005560A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2"/>
          <w:szCs w:val="22"/>
          <w:lang w:val="sk-SK" w:eastAsia="ro-RO"/>
        </w:rPr>
      </w:pPr>
      <w:r w:rsidRPr="00FA16DB">
        <w:rPr>
          <w:rFonts w:ascii="Times New Roman" w:eastAsia="Times New Roman" w:hAnsi="Times New Roman" w:cs="Times New Roman"/>
          <w:bCs/>
          <w:sz w:val="22"/>
          <w:szCs w:val="22"/>
          <w:lang w:val="sk-SK" w:eastAsia="ro-RO"/>
        </w:rPr>
        <w:t>d-nul Budin Vasile, în dubla sa calitate și de ordonator principal de credite, sau administratorul public al comunei.</w:t>
      </w:r>
    </w:p>
    <w:bookmarkEnd w:id="2"/>
    <w:p w:rsidR="005560A0" w:rsidRPr="00FA16DB" w:rsidRDefault="005560A0" w:rsidP="005560A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2"/>
          <w:szCs w:val="22"/>
          <w:lang w:eastAsia="ro-RO"/>
        </w:rPr>
      </w:pPr>
      <w:r w:rsidRPr="00CD210F">
        <w:rPr>
          <w:rFonts w:ascii="Times New Roman" w:eastAsia="Times New Roman" w:hAnsi="Times New Roman" w:cs="Times New Roman"/>
          <w:b/>
          <w:bCs/>
          <w:sz w:val="22"/>
          <w:szCs w:val="22"/>
          <w:u w:val="single"/>
          <w:lang w:eastAsia="ro-RO"/>
        </w:rPr>
        <w:t>Art.11</w:t>
      </w:r>
      <w:r w:rsidRPr="00FA16DB">
        <w:rPr>
          <w:rFonts w:ascii="Times New Roman" w:eastAsia="Times New Roman" w:hAnsi="Times New Roman" w:cs="Times New Roman"/>
          <w:b/>
          <w:bCs/>
          <w:sz w:val="22"/>
          <w:szCs w:val="22"/>
          <w:lang w:eastAsia="ro-RO"/>
        </w:rPr>
        <w:t xml:space="preserve">. </w:t>
      </w:r>
      <w:r w:rsidRPr="00FA16DB">
        <w:rPr>
          <w:rFonts w:ascii="Times New Roman" w:eastAsia="Times New Roman" w:hAnsi="Times New Roman" w:cs="Times New Roman"/>
          <w:bCs/>
          <w:sz w:val="22"/>
          <w:szCs w:val="22"/>
          <w:lang w:eastAsia="ro-RO"/>
        </w:rPr>
        <w:t>A</w:t>
      </w:r>
      <w:r w:rsidRPr="00FA16DB">
        <w:rPr>
          <w:rFonts w:ascii="Times New Roman" w:eastAsia="Times New Roman" w:hAnsi="Times New Roman" w:cs="Times New Roman"/>
          <w:sz w:val="22"/>
          <w:szCs w:val="22"/>
          <w:lang w:eastAsia="ro-RO"/>
        </w:rPr>
        <w:t xml:space="preserve">ducerea la îndeplinire a prezentei hotărâri se asigură de către d-l </w:t>
      </w:r>
      <w:r w:rsidRPr="00FA16DB">
        <w:rPr>
          <w:rFonts w:ascii="Times New Roman" w:eastAsia="Times New Roman" w:hAnsi="Times New Roman" w:cs="Times New Roman"/>
          <w:bCs/>
          <w:sz w:val="22"/>
          <w:szCs w:val="22"/>
          <w:lang w:val="sk-SK" w:eastAsia="ro-RO"/>
        </w:rPr>
        <w:t>Budin Vasile</w:t>
      </w:r>
      <w:r w:rsidRPr="00FA16DB">
        <w:rPr>
          <w:rFonts w:ascii="Times New Roman" w:eastAsia="Times New Roman" w:hAnsi="Times New Roman" w:cs="Times New Roman"/>
          <w:sz w:val="22"/>
          <w:szCs w:val="22"/>
          <w:lang w:eastAsia="ro-RO"/>
        </w:rPr>
        <w:t xml:space="preserve">  in calitate de reprezentant legal si primar al Comunei POPLACA, judetul SIBIU.</w:t>
      </w:r>
    </w:p>
    <w:p w:rsidR="005560A0" w:rsidRPr="00FA16DB" w:rsidRDefault="005560A0" w:rsidP="00FA16DB">
      <w:pPr>
        <w:spacing w:after="0" w:line="240" w:lineRule="auto"/>
        <w:ind w:firstLine="851"/>
        <w:jc w:val="both"/>
        <w:rPr>
          <w:b/>
          <w:sz w:val="22"/>
          <w:szCs w:val="22"/>
          <w:lang w:val="ro-RO" w:eastAsia="ro-RO"/>
        </w:rPr>
      </w:pPr>
      <w:r w:rsidRPr="00CD210F">
        <w:rPr>
          <w:rFonts w:ascii="Times New Roman" w:eastAsia="Times New Roman" w:hAnsi="Times New Roman" w:cs="Times New Roman"/>
          <w:b/>
          <w:bCs/>
          <w:sz w:val="22"/>
          <w:szCs w:val="22"/>
          <w:u w:val="single"/>
          <w:lang w:eastAsia="ro-RO"/>
        </w:rPr>
        <w:t>Art.12.</w:t>
      </w:r>
      <w:r w:rsidRPr="00FA16DB">
        <w:rPr>
          <w:rFonts w:ascii="Times New Roman" w:eastAsia="Times New Roman" w:hAnsi="Times New Roman" w:cs="Times New Roman"/>
          <w:b/>
          <w:bCs/>
          <w:sz w:val="22"/>
          <w:szCs w:val="22"/>
          <w:lang w:eastAsia="ro-RO"/>
        </w:rPr>
        <w:t xml:space="preserve"> </w:t>
      </w:r>
      <w:r w:rsidRPr="00FA16DB">
        <w:rPr>
          <w:rFonts w:ascii="Times New Roman" w:eastAsia="Times New Roman" w:hAnsi="Times New Roman" w:cs="Times New Roman"/>
          <w:bCs/>
          <w:sz w:val="22"/>
          <w:szCs w:val="22"/>
          <w:lang w:eastAsia="ro-RO"/>
        </w:rPr>
        <w:t>P</w:t>
      </w:r>
      <w:r w:rsidRPr="00FA16DB">
        <w:rPr>
          <w:rFonts w:ascii="Times New Roman" w:eastAsia="Times New Roman" w:hAnsi="Times New Roman" w:cs="Times New Roman"/>
          <w:sz w:val="22"/>
          <w:szCs w:val="22"/>
          <w:lang w:eastAsia="ro-RO"/>
        </w:rPr>
        <w:t>rezenta hotărâre se comunică, prin intermediul secretarului comunei POPLACA d-na Nistor Iuliana, în termenul prevăzut de lege, primarului comunei POPLACA și a prefectului județului SIBIU și se aduce la cunoștință publică prin afișarea la sediul primăriei, precum și pe pagina de internet</w:t>
      </w:r>
      <w:r w:rsidRPr="00FA16DB">
        <w:rPr>
          <w:rFonts w:eastAsia="Times New Roman"/>
          <w:sz w:val="22"/>
          <w:szCs w:val="22"/>
          <w:lang w:eastAsia="ro-RO"/>
        </w:rPr>
        <w:t xml:space="preserve"> </w:t>
      </w:r>
    </w:p>
    <w:p w:rsidR="00FA16DB" w:rsidRDefault="00FA16DB">
      <w:pPr>
        <w:rPr>
          <w:sz w:val="22"/>
          <w:szCs w:val="22"/>
        </w:rPr>
      </w:pPr>
    </w:p>
    <w:p w:rsidR="00FA16DB" w:rsidRPr="00FA16DB" w:rsidRDefault="00FA16DB">
      <w:pPr>
        <w:rPr>
          <w:rFonts w:ascii="Times New Roman" w:hAnsi="Times New Roman" w:cs="Times New Roman"/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FA16DB">
        <w:rPr>
          <w:rFonts w:ascii="Times New Roman" w:hAnsi="Times New Roman" w:cs="Times New Roman"/>
          <w:sz w:val="22"/>
          <w:szCs w:val="22"/>
        </w:rPr>
        <w:t>Adoptată la Poplaca la data de 16.03.2017</w:t>
      </w:r>
    </w:p>
    <w:p w:rsidR="00FA16DB" w:rsidRPr="00FA16DB" w:rsidRDefault="00FA16DB">
      <w:pPr>
        <w:rPr>
          <w:rFonts w:ascii="Times New Roman" w:hAnsi="Times New Roman" w:cs="Times New Roman"/>
          <w:b/>
          <w:sz w:val="22"/>
          <w:szCs w:val="22"/>
        </w:rPr>
      </w:pPr>
    </w:p>
    <w:p w:rsidR="00FA16DB" w:rsidRPr="00FA16DB" w:rsidRDefault="00FA16DB" w:rsidP="00FA16DB">
      <w:pPr>
        <w:spacing w:after="0" w:line="240" w:lineRule="auto"/>
        <w:rPr>
          <w:rFonts w:ascii="Times New Roman" w:hAnsi="Times New Roman" w:cs="Times New Roman"/>
          <w:b/>
          <w:sz w:val="22"/>
          <w:szCs w:val="22"/>
        </w:rPr>
      </w:pPr>
      <w:r w:rsidRPr="00FA16DB">
        <w:rPr>
          <w:rFonts w:ascii="Times New Roman" w:hAnsi="Times New Roman" w:cs="Times New Roman"/>
          <w:b/>
          <w:sz w:val="22"/>
          <w:szCs w:val="22"/>
        </w:rPr>
        <w:t>PREŞEDINTE DE ŞEDINŢĂ</w:t>
      </w:r>
      <w:r w:rsidRPr="00FA16DB">
        <w:rPr>
          <w:rFonts w:ascii="Times New Roman" w:hAnsi="Times New Roman" w:cs="Times New Roman"/>
          <w:b/>
          <w:sz w:val="22"/>
          <w:szCs w:val="22"/>
        </w:rPr>
        <w:tab/>
      </w:r>
      <w:r w:rsidRPr="00FA16DB">
        <w:rPr>
          <w:rFonts w:ascii="Times New Roman" w:hAnsi="Times New Roman" w:cs="Times New Roman"/>
          <w:b/>
          <w:sz w:val="22"/>
          <w:szCs w:val="22"/>
        </w:rPr>
        <w:tab/>
      </w:r>
      <w:r w:rsidRPr="00FA16DB">
        <w:rPr>
          <w:rFonts w:ascii="Times New Roman" w:hAnsi="Times New Roman" w:cs="Times New Roman"/>
          <w:b/>
          <w:sz w:val="22"/>
          <w:szCs w:val="22"/>
        </w:rPr>
        <w:tab/>
      </w:r>
      <w:r w:rsidRPr="00FA16DB">
        <w:rPr>
          <w:rFonts w:ascii="Times New Roman" w:hAnsi="Times New Roman" w:cs="Times New Roman"/>
          <w:b/>
          <w:sz w:val="22"/>
          <w:szCs w:val="22"/>
        </w:rPr>
        <w:tab/>
      </w:r>
      <w:r w:rsidRPr="00FA16DB">
        <w:rPr>
          <w:rFonts w:ascii="Times New Roman" w:hAnsi="Times New Roman" w:cs="Times New Roman"/>
          <w:b/>
          <w:sz w:val="22"/>
          <w:szCs w:val="22"/>
        </w:rPr>
        <w:tab/>
      </w:r>
      <w:r w:rsidRPr="00FA16DB">
        <w:rPr>
          <w:rFonts w:ascii="Times New Roman" w:hAnsi="Times New Roman" w:cs="Times New Roman"/>
          <w:b/>
          <w:sz w:val="22"/>
          <w:szCs w:val="22"/>
        </w:rPr>
        <w:tab/>
        <w:t>SECRETAR,</w:t>
      </w:r>
    </w:p>
    <w:p w:rsidR="00FA16DB" w:rsidRDefault="00FA16DB" w:rsidP="00FA16DB">
      <w:pPr>
        <w:spacing w:after="0" w:line="240" w:lineRule="auto"/>
        <w:rPr>
          <w:rFonts w:ascii="Times New Roman" w:hAnsi="Times New Roman" w:cs="Times New Roman"/>
          <w:b/>
          <w:sz w:val="22"/>
          <w:szCs w:val="22"/>
        </w:rPr>
      </w:pPr>
      <w:r w:rsidRPr="00FA16DB">
        <w:rPr>
          <w:rFonts w:ascii="Times New Roman" w:hAnsi="Times New Roman" w:cs="Times New Roman"/>
          <w:b/>
          <w:sz w:val="22"/>
          <w:szCs w:val="22"/>
        </w:rPr>
        <w:t>BAŞTEA BOGDAN-VASILE</w:t>
      </w:r>
      <w:r w:rsidRPr="00FA16DB">
        <w:rPr>
          <w:rFonts w:ascii="Times New Roman" w:hAnsi="Times New Roman" w:cs="Times New Roman"/>
          <w:b/>
          <w:sz w:val="22"/>
          <w:szCs w:val="22"/>
        </w:rPr>
        <w:tab/>
      </w:r>
      <w:r w:rsidRPr="00FA16DB">
        <w:rPr>
          <w:rFonts w:ascii="Times New Roman" w:hAnsi="Times New Roman" w:cs="Times New Roman"/>
          <w:b/>
          <w:sz w:val="22"/>
          <w:szCs w:val="22"/>
        </w:rPr>
        <w:tab/>
      </w:r>
      <w:r w:rsidRPr="00FA16DB">
        <w:rPr>
          <w:rFonts w:ascii="Times New Roman" w:hAnsi="Times New Roman" w:cs="Times New Roman"/>
          <w:b/>
          <w:sz w:val="22"/>
          <w:szCs w:val="22"/>
        </w:rPr>
        <w:tab/>
      </w:r>
      <w:r w:rsidRPr="00FA16DB">
        <w:rPr>
          <w:rFonts w:ascii="Times New Roman" w:hAnsi="Times New Roman" w:cs="Times New Roman"/>
          <w:b/>
          <w:sz w:val="22"/>
          <w:szCs w:val="22"/>
        </w:rPr>
        <w:tab/>
      </w:r>
      <w:r w:rsidRPr="00FA16DB">
        <w:rPr>
          <w:rFonts w:ascii="Times New Roman" w:hAnsi="Times New Roman" w:cs="Times New Roman"/>
          <w:b/>
          <w:sz w:val="22"/>
          <w:szCs w:val="22"/>
        </w:rPr>
        <w:tab/>
        <w:t>NISTOR IULIANA-ELENA</w:t>
      </w:r>
    </w:p>
    <w:p w:rsidR="00FA16DB" w:rsidRDefault="00FA16DB" w:rsidP="00FA16DB">
      <w:pPr>
        <w:spacing w:after="0" w:line="240" w:lineRule="auto"/>
        <w:rPr>
          <w:rFonts w:ascii="Times New Roman" w:hAnsi="Times New Roman" w:cs="Times New Roman"/>
          <w:b/>
          <w:sz w:val="22"/>
          <w:szCs w:val="22"/>
        </w:rPr>
      </w:pPr>
    </w:p>
    <w:p w:rsidR="00FA16DB" w:rsidRDefault="00FA16DB" w:rsidP="00FA16DB">
      <w:pPr>
        <w:spacing w:after="0" w:line="240" w:lineRule="auto"/>
        <w:rPr>
          <w:rFonts w:ascii="Times New Roman" w:hAnsi="Times New Roman" w:cs="Times New Roman"/>
          <w:b/>
          <w:sz w:val="22"/>
          <w:szCs w:val="22"/>
        </w:rPr>
      </w:pPr>
    </w:p>
    <w:p w:rsidR="00FA16DB" w:rsidRPr="00FA16DB" w:rsidRDefault="00FA16DB" w:rsidP="00FA16DB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en-US"/>
        </w:rPr>
      </w:pPr>
      <w:r w:rsidRPr="00FA16DB">
        <w:rPr>
          <w:rFonts w:ascii="Times New Roman" w:eastAsia="Times New Roman" w:hAnsi="Times New Roman" w:cs="Times New Roman"/>
          <w:sz w:val="16"/>
          <w:szCs w:val="16"/>
          <w:lang w:eastAsia="en-US"/>
        </w:rPr>
        <w:t>Red.BV</w:t>
      </w:r>
    </w:p>
    <w:p w:rsidR="00FA16DB" w:rsidRPr="00FA16DB" w:rsidRDefault="00FA16DB" w:rsidP="00FA16DB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en-US"/>
        </w:rPr>
      </w:pPr>
      <w:r w:rsidRPr="00FA16DB">
        <w:rPr>
          <w:rFonts w:ascii="Times New Roman" w:eastAsia="Times New Roman" w:hAnsi="Times New Roman" w:cs="Times New Roman"/>
          <w:sz w:val="16"/>
          <w:szCs w:val="16"/>
          <w:lang w:eastAsia="en-US"/>
        </w:rPr>
        <w:t xml:space="preserve">Dact.NIE          </w:t>
      </w:r>
      <w:r w:rsidRPr="00FA16DB">
        <w:rPr>
          <w:rFonts w:ascii="Times New Roman" w:eastAsia="Times New Roman" w:hAnsi="Times New Roman" w:cs="Times New Roman"/>
          <w:sz w:val="16"/>
          <w:szCs w:val="16"/>
          <w:lang w:eastAsia="en-US"/>
        </w:rPr>
        <w:tab/>
      </w:r>
      <w:r w:rsidRPr="00FA16DB">
        <w:rPr>
          <w:rFonts w:ascii="Times New Roman" w:eastAsia="Times New Roman" w:hAnsi="Times New Roman" w:cs="Times New Roman"/>
          <w:sz w:val="16"/>
          <w:szCs w:val="16"/>
          <w:lang w:eastAsia="en-US"/>
        </w:rPr>
        <w:tab/>
      </w:r>
      <w:r w:rsidRPr="00FA16DB">
        <w:rPr>
          <w:rFonts w:ascii="Times New Roman" w:eastAsia="Times New Roman" w:hAnsi="Times New Roman" w:cs="Times New Roman"/>
          <w:sz w:val="16"/>
          <w:szCs w:val="16"/>
          <w:lang w:eastAsia="en-US"/>
        </w:rPr>
        <w:tab/>
      </w:r>
      <w:r w:rsidRPr="00FA16DB">
        <w:rPr>
          <w:rFonts w:ascii="Times New Roman" w:eastAsia="Times New Roman" w:hAnsi="Times New Roman" w:cs="Times New Roman"/>
          <w:sz w:val="16"/>
          <w:szCs w:val="16"/>
          <w:lang w:eastAsia="en-US"/>
        </w:rPr>
        <w:tab/>
        <w:t xml:space="preserve">   DIFUZAT:</w:t>
      </w:r>
    </w:p>
    <w:p w:rsidR="00FA16DB" w:rsidRPr="00FA16DB" w:rsidRDefault="00FA16DB" w:rsidP="00FA16DB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en-US"/>
        </w:rPr>
      </w:pPr>
      <w:r w:rsidRPr="00FA16DB">
        <w:rPr>
          <w:rFonts w:ascii="Times New Roman" w:eastAsia="Times New Roman" w:hAnsi="Times New Roman" w:cs="Times New Roman"/>
          <w:sz w:val="16"/>
          <w:szCs w:val="16"/>
          <w:lang w:eastAsia="en-US"/>
        </w:rPr>
        <w:tab/>
      </w:r>
      <w:r w:rsidRPr="00FA16DB">
        <w:rPr>
          <w:rFonts w:ascii="Times New Roman" w:eastAsia="Times New Roman" w:hAnsi="Times New Roman" w:cs="Times New Roman"/>
          <w:sz w:val="16"/>
          <w:szCs w:val="16"/>
          <w:lang w:eastAsia="en-US"/>
        </w:rPr>
        <w:tab/>
      </w:r>
      <w:r w:rsidRPr="00FA16DB">
        <w:rPr>
          <w:rFonts w:ascii="Times New Roman" w:eastAsia="Times New Roman" w:hAnsi="Times New Roman" w:cs="Times New Roman"/>
          <w:sz w:val="16"/>
          <w:szCs w:val="16"/>
          <w:lang w:eastAsia="en-US"/>
        </w:rPr>
        <w:tab/>
      </w:r>
      <w:r w:rsidRPr="00FA16DB">
        <w:rPr>
          <w:rFonts w:ascii="Times New Roman" w:eastAsia="Times New Roman" w:hAnsi="Times New Roman" w:cs="Times New Roman"/>
          <w:sz w:val="16"/>
          <w:szCs w:val="16"/>
          <w:lang w:eastAsia="en-US"/>
        </w:rPr>
        <w:tab/>
      </w:r>
      <w:r w:rsidRPr="00FA16DB">
        <w:rPr>
          <w:rFonts w:ascii="Times New Roman" w:eastAsia="Times New Roman" w:hAnsi="Times New Roman" w:cs="Times New Roman"/>
          <w:sz w:val="16"/>
          <w:szCs w:val="16"/>
          <w:lang w:eastAsia="en-US"/>
        </w:rPr>
        <w:tab/>
      </w:r>
      <w:r w:rsidRPr="00FA16DB">
        <w:rPr>
          <w:rFonts w:ascii="Times New Roman" w:eastAsia="Times New Roman" w:hAnsi="Times New Roman" w:cs="Times New Roman"/>
          <w:sz w:val="16"/>
          <w:szCs w:val="16"/>
          <w:lang w:eastAsia="en-US"/>
        </w:rPr>
        <w:tab/>
        <w:t>1 ex.dosar</w:t>
      </w:r>
    </w:p>
    <w:p w:rsidR="00FA16DB" w:rsidRPr="00FA16DB" w:rsidRDefault="00FA16DB" w:rsidP="00FA16DB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en-US"/>
        </w:rPr>
      </w:pPr>
      <w:r w:rsidRPr="00FA16DB">
        <w:rPr>
          <w:rFonts w:ascii="Times New Roman" w:eastAsia="Times New Roman" w:hAnsi="Times New Roman" w:cs="Times New Roman"/>
          <w:sz w:val="16"/>
          <w:szCs w:val="16"/>
          <w:lang w:eastAsia="en-US"/>
        </w:rPr>
        <w:tab/>
      </w:r>
      <w:r w:rsidRPr="00FA16DB">
        <w:rPr>
          <w:rFonts w:ascii="Times New Roman" w:eastAsia="Times New Roman" w:hAnsi="Times New Roman" w:cs="Times New Roman"/>
          <w:sz w:val="16"/>
          <w:szCs w:val="16"/>
          <w:lang w:eastAsia="en-US"/>
        </w:rPr>
        <w:tab/>
      </w:r>
      <w:r w:rsidRPr="00FA16DB">
        <w:rPr>
          <w:rFonts w:ascii="Times New Roman" w:eastAsia="Times New Roman" w:hAnsi="Times New Roman" w:cs="Times New Roman"/>
          <w:sz w:val="16"/>
          <w:szCs w:val="16"/>
          <w:lang w:eastAsia="en-US"/>
        </w:rPr>
        <w:tab/>
      </w:r>
      <w:r w:rsidRPr="00FA16DB">
        <w:rPr>
          <w:rFonts w:ascii="Times New Roman" w:eastAsia="Times New Roman" w:hAnsi="Times New Roman" w:cs="Times New Roman"/>
          <w:sz w:val="16"/>
          <w:szCs w:val="16"/>
          <w:lang w:eastAsia="en-US"/>
        </w:rPr>
        <w:tab/>
      </w:r>
      <w:r w:rsidRPr="00FA16DB">
        <w:rPr>
          <w:rFonts w:ascii="Times New Roman" w:eastAsia="Times New Roman" w:hAnsi="Times New Roman" w:cs="Times New Roman"/>
          <w:sz w:val="16"/>
          <w:szCs w:val="16"/>
          <w:lang w:eastAsia="en-US"/>
        </w:rPr>
        <w:tab/>
      </w:r>
      <w:r w:rsidRPr="00FA16DB">
        <w:rPr>
          <w:rFonts w:ascii="Times New Roman" w:eastAsia="Times New Roman" w:hAnsi="Times New Roman" w:cs="Times New Roman"/>
          <w:sz w:val="16"/>
          <w:szCs w:val="16"/>
          <w:lang w:eastAsia="en-US"/>
        </w:rPr>
        <w:tab/>
        <w:t>1 ex primar</w:t>
      </w:r>
    </w:p>
    <w:p w:rsidR="00FA16DB" w:rsidRPr="00FA16DB" w:rsidRDefault="00FA16DB" w:rsidP="00FA16DB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en-US"/>
        </w:rPr>
      </w:pPr>
      <w:r w:rsidRPr="00FA16DB">
        <w:rPr>
          <w:rFonts w:ascii="Times New Roman" w:eastAsia="Times New Roman" w:hAnsi="Times New Roman" w:cs="Times New Roman"/>
          <w:sz w:val="16"/>
          <w:szCs w:val="16"/>
          <w:lang w:eastAsia="en-US"/>
        </w:rPr>
        <w:tab/>
      </w:r>
      <w:r w:rsidRPr="00FA16DB">
        <w:rPr>
          <w:rFonts w:ascii="Times New Roman" w:eastAsia="Times New Roman" w:hAnsi="Times New Roman" w:cs="Times New Roman"/>
          <w:sz w:val="16"/>
          <w:szCs w:val="16"/>
          <w:lang w:eastAsia="en-US"/>
        </w:rPr>
        <w:tab/>
      </w:r>
      <w:r w:rsidRPr="00FA16DB">
        <w:rPr>
          <w:rFonts w:ascii="Times New Roman" w:eastAsia="Times New Roman" w:hAnsi="Times New Roman" w:cs="Times New Roman"/>
          <w:sz w:val="16"/>
          <w:szCs w:val="16"/>
          <w:lang w:eastAsia="en-US"/>
        </w:rPr>
        <w:tab/>
      </w:r>
      <w:r w:rsidRPr="00FA16DB">
        <w:rPr>
          <w:rFonts w:ascii="Times New Roman" w:eastAsia="Times New Roman" w:hAnsi="Times New Roman" w:cs="Times New Roman"/>
          <w:sz w:val="16"/>
          <w:szCs w:val="16"/>
          <w:lang w:eastAsia="en-US"/>
        </w:rPr>
        <w:tab/>
      </w:r>
      <w:r w:rsidRPr="00FA16DB">
        <w:rPr>
          <w:rFonts w:ascii="Times New Roman" w:eastAsia="Times New Roman" w:hAnsi="Times New Roman" w:cs="Times New Roman"/>
          <w:sz w:val="16"/>
          <w:szCs w:val="16"/>
          <w:lang w:eastAsia="en-US"/>
        </w:rPr>
        <w:tab/>
      </w:r>
      <w:r w:rsidRPr="00FA16DB">
        <w:rPr>
          <w:rFonts w:ascii="Times New Roman" w:eastAsia="Times New Roman" w:hAnsi="Times New Roman" w:cs="Times New Roman"/>
          <w:sz w:val="16"/>
          <w:szCs w:val="16"/>
          <w:lang w:eastAsia="en-US"/>
        </w:rPr>
        <w:tab/>
        <w:t>1 ex. Instituţia Prefectului</w:t>
      </w:r>
    </w:p>
    <w:p w:rsidR="00FA16DB" w:rsidRPr="00FA16DB" w:rsidRDefault="00FA16DB" w:rsidP="00FA16DB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FA16DB">
        <w:rPr>
          <w:rFonts w:ascii="Times New Roman" w:eastAsia="Times New Roman" w:hAnsi="Times New Roman" w:cs="Times New Roman"/>
          <w:sz w:val="16"/>
          <w:szCs w:val="16"/>
          <w:lang w:eastAsia="en-US"/>
        </w:rPr>
        <w:tab/>
      </w:r>
      <w:r w:rsidRPr="00FA16DB">
        <w:rPr>
          <w:rFonts w:ascii="Times New Roman" w:eastAsia="Times New Roman" w:hAnsi="Times New Roman" w:cs="Times New Roman"/>
          <w:sz w:val="16"/>
          <w:szCs w:val="16"/>
          <w:lang w:eastAsia="en-US"/>
        </w:rPr>
        <w:tab/>
      </w:r>
      <w:r w:rsidRPr="00FA16DB">
        <w:rPr>
          <w:rFonts w:ascii="Times New Roman" w:eastAsia="Times New Roman" w:hAnsi="Times New Roman" w:cs="Times New Roman"/>
          <w:sz w:val="16"/>
          <w:szCs w:val="16"/>
          <w:lang w:eastAsia="en-US"/>
        </w:rPr>
        <w:tab/>
      </w:r>
      <w:r w:rsidRPr="00FA16DB">
        <w:rPr>
          <w:rFonts w:ascii="Times New Roman" w:eastAsia="Times New Roman" w:hAnsi="Times New Roman" w:cs="Times New Roman"/>
          <w:sz w:val="16"/>
          <w:szCs w:val="16"/>
          <w:lang w:eastAsia="en-US"/>
        </w:rPr>
        <w:tab/>
      </w:r>
      <w:r w:rsidRPr="00FA16DB">
        <w:rPr>
          <w:rFonts w:ascii="Times New Roman" w:eastAsia="Times New Roman" w:hAnsi="Times New Roman" w:cs="Times New Roman"/>
          <w:sz w:val="16"/>
          <w:szCs w:val="16"/>
          <w:lang w:eastAsia="en-US"/>
        </w:rPr>
        <w:tab/>
      </w:r>
      <w:r w:rsidRPr="00FA16DB">
        <w:rPr>
          <w:rFonts w:ascii="Times New Roman" w:eastAsia="Times New Roman" w:hAnsi="Times New Roman" w:cs="Times New Roman"/>
          <w:sz w:val="16"/>
          <w:szCs w:val="16"/>
          <w:lang w:eastAsia="en-US"/>
        </w:rPr>
        <w:tab/>
        <w:t>1 ex. Pentru afişare</w:t>
      </w:r>
      <w:r w:rsidRPr="00FA16DB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        </w:t>
      </w:r>
    </w:p>
    <w:p w:rsidR="00FA16DB" w:rsidRDefault="00FA16DB" w:rsidP="00FA16D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FA16DB">
        <w:rPr>
          <w:rFonts w:ascii="Times New Roman" w:eastAsia="Times New Roman" w:hAnsi="Times New Roman" w:cs="Times New Roman"/>
          <w:sz w:val="20"/>
          <w:szCs w:val="20"/>
          <w:lang w:eastAsia="en-US"/>
        </w:rPr>
        <w:tab/>
      </w:r>
      <w:r w:rsidRPr="00FA16DB">
        <w:rPr>
          <w:rFonts w:ascii="Times New Roman" w:eastAsia="Times New Roman" w:hAnsi="Times New Roman" w:cs="Times New Roman"/>
          <w:sz w:val="20"/>
          <w:szCs w:val="20"/>
          <w:lang w:eastAsia="en-US"/>
        </w:rPr>
        <w:tab/>
      </w:r>
      <w:r w:rsidRPr="00FA16DB">
        <w:rPr>
          <w:rFonts w:ascii="Times New Roman" w:eastAsia="Times New Roman" w:hAnsi="Times New Roman" w:cs="Times New Roman"/>
          <w:sz w:val="20"/>
          <w:szCs w:val="20"/>
          <w:lang w:eastAsia="en-US"/>
        </w:rPr>
        <w:tab/>
      </w:r>
      <w:r w:rsidRPr="00FA16DB">
        <w:rPr>
          <w:rFonts w:ascii="Times New Roman" w:eastAsia="Times New Roman" w:hAnsi="Times New Roman" w:cs="Times New Roman"/>
          <w:sz w:val="20"/>
          <w:szCs w:val="20"/>
          <w:lang w:eastAsia="en-US"/>
        </w:rPr>
        <w:tab/>
      </w:r>
      <w:r w:rsidRPr="00FA16DB">
        <w:rPr>
          <w:rFonts w:ascii="Times New Roman" w:eastAsia="Times New Roman" w:hAnsi="Times New Roman" w:cs="Times New Roman"/>
          <w:sz w:val="20"/>
          <w:szCs w:val="20"/>
          <w:lang w:eastAsia="en-US"/>
        </w:rPr>
        <w:tab/>
      </w:r>
      <w:r w:rsidRPr="00FA16DB">
        <w:rPr>
          <w:rFonts w:ascii="Times New Roman" w:eastAsia="Times New Roman" w:hAnsi="Times New Roman" w:cs="Times New Roman"/>
          <w:sz w:val="20"/>
          <w:szCs w:val="20"/>
          <w:lang w:eastAsia="en-US"/>
        </w:rPr>
        <w:tab/>
        <w:t>1 ex Consiliul Judetea</w:t>
      </w:r>
    </w:p>
    <w:p w:rsidR="008866F0" w:rsidRDefault="008866F0" w:rsidP="00FA16D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</w:p>
    <w:p w:rsidR="008866F0" w:rsidRDefault="008866F0" w:rsidP="00FA16D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</w:p>
    <w:p w:rsidR="008866F0" w:rsidRDefault="008866F0" w:rsidP="00FA16D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</w:p>
    <w:p w:rsidR="008866F0" w:rsidRDefault="008866F0" w:rsidP="00FA16D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</w:p>
    <w:p w:rsidR="008866F0" w:rsidRDefault="008866F0" w:rsidP="00FA16D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</w:p>
    <w:p w:rsidR="008866F0" w:rsidRDefault="008866F0" w:rsidP="00FA16D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</w:p>
    <w:p w:rsidR="008866F0" w:rsidRDefault="008866F0" w:rsidP="00FA16D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</w:p>
    <w:p w:rsidR="008866F0" w:rsidRDefault="008866F0" w:rsidP="00FA16D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</w:p>
    <w:p w:rsidR="008866F0" w:rsidRDefault="008866F0" w:rsidP="00FA16D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</w:p>
    <w:p w:rsidR="008866F0" w:rsidRDefault="008866F0" w:rsidP="00FA16D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</w:p>
    <w:p w:rsidR="008866F0" w:rsidRDefault="008866F0" w:rsidP="00FA16D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</w:p>
    <w:p w:rsidR="008866F0" w:rsidRDefault="008866F0" w:rsidP="00FA16D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</w:p>
    <w:p w:rsidR="008866F0" w:rsidRDefault="008866F0" w:rsidP="00FA16D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</w:p>
    <w:p w:rsidR="008866F0" w:rsidRDefault="008866F0" w:rsidP="00FA16D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</w:p>
    <w:p w:rsidR="008866F0" w:rsidRDefault="008866F0" w:rsidP="00FA16D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</w:p>
    <w:p w:rsidR="008866F0" w:rsidRDefault="008866F0" w:rsidP="00FA16D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</w:p>
    <w:p w:rsidR="008866F0" w:rsidRDefault="008866F0" w:rsidP="00FA16D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</w:p>
    <w:p w:rsidR="008866F0" w:rsidRDefault="008866F0" w:rsidP="00FA16D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</w:p>
    <w:p w:rsidR="008866F0" w:rsidRDefault="008866F0" w:rsidP="00FA16D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</w:p>
    <w:p w:rsidR="008866F0" w:rsidRDefault="008866F0" w:rsidP="00FA16D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</w:p>
    <w:p w:rsidR="008866F0" w:rsidRDefault="008866F0" w:rsidP="00FA16D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</w:p>
    <w:p w:rsidR="008866F0" w:rsidRDefault="008866F0" w:rsidP="00FA16D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</w:p>
    <w:p w:rsidR="008866F0" w:rsidRDefault="008866F0" w:rsidP="00FA16D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</w:p>
    <w:p w:rsidR="008866F0" w:rsidRPr="00FA16DB" w:rsidRDefault="008866F0" w:rsidP="008866F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FA16DB">
        <w:rPr>
          <w:rFonts w:ascii="Times New Roman" w:hAnsi="Times New Roman" w:cs="Times New Roman"/>
          <w:b/>
          <w:sz w:val="22"/>
          <w:szCs w:val="22"/>
        </w:rPr>
        <w:lastRenderedPageBreak/>
        <w:t>ROMÂNIA</w:t>
      </w:r>
    </w:p>
    <w:p w:rsidR="008866F0" w:rsidRPr="00FA16DB" w:rsidRDefault="008866F0" w:rsidP="008866F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FA16DB">
        <w:rPr>
          <w:rFonts w:ascii="Times New Roman" w:hAnsi="Times New Roman" w:cs="Times New Roman"/>
          <w:b/>
          <w:sz w:val="22"/>
          <w:szCs w:val="22"/>
        </w:rPr>
        <w:t>JUDEŢUL SIBIU</w:t>
      </w:r>
    </w:p>
    <w:p w:rsidR="008866F0" w:rsidRPr="00FA16DB" w:rsidRDefault="008866F0" w:rsidP="008866F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PRIMĂRIA</w:t>
      </w:r>
      <w:r w:rsidRPr="00FA16DB">
        <w:rPr>
          <w:rFonts w:ascii="Times New Roman" w:hAnsi="Times New Roman" w:cs="Times New Roman"/>
          <w:b/>
          <w:sz w:val="22"/>
          <w:szCs w:val="22"/>
        </w:rPr>
        <w:t xml:space="preserve"> COMUNEI POPLACA</w:t>
      </w:r>
    </w:p>
    <w:p w:rsidR="008866F0" w:rsidRPr="00FA16DB" w:rsidRDefault="008866F0" w:rsidP="008866F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8866F0" w:rsidRPr="00FA16DB" w:rsidRDefault="008866F0" w:rsidP="008866F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8866F0" w:rsidRDefault="008866F0" w:rsidP="008866F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2"/>
          <w:szCs w:val="22"/>
          <w:u w:val="single"/>
        </w:rPr>
      </w:pPr>
      <w:r>
        <w:rPr>
          <w:rFonts w:ascii="Times New Roman" w:hAnsi="Times New Roman" w:cs="Times New Roman"/>
          <w:b/>
          <w:sz w:val="22"/>
          <w:szCs w:val="22"/>
          <w:u w:val="single"/>
        </w:rPr>
        <w:t>PROIECT DE HOTĂRÂRE</w:t>
      </w:r>
    </w:p>
    <w:p w:rsidR="008866F0" w:rsidRPr="00FA16DB" w:rsidRDefault="008866F0" w:rsidP="008866F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2"/>
          <w:szCs w:val="22"/>
          <w:u w:val="single"/>
        </w:rPr>
      </w:pPr>
    </w:p>
    <w:p w:rsidR="008866F0" w:rsidRPr="00FA16DB" w:rsidRDefault="008866F0" w:rsidP="008866F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FA16DB">
        <w:rPr>
          <w:rFonts w:ascii="Times New Roman" w:hAnsi="Times New Roman" w:cs="Times New Roman"/>
          <w:b/>
          <w:sz w:val="22"/>
          <w:szCs w:val="22"/>
        </w:rPr>
        <w:t>Privind implementarea proiectului „ REABILITARE DRUM FORESTIER DĂNEASA,COM. POPLACA,JUD. SIBIU”</w:t>
      </w:r>
    </w:p>
    <w:p w:rsidR="008866F0" w:rsidRPr="00FA16DB" w:rsidRDefault="008866F0" w:rsidP="008866F0">
      <w:pPr>
        <w:ind w:firstLine="567"/>
        <w:jc w:val="both"/>
        <w:rPr>
          <w:rFonts w:ascii="Times New Roman" w:hAnsi="Times New Roman" w:cs="Times New Roman"/>
          <w:sz w:val="22"/>
          <w:szCs w:val="22"/>
        </w:rPr>
      </w:pPr>
    </w:p>
    <w:p w:rsidR="008866F0" w:rsidRPr="00FA16DB" w:rsidRDefault="008866F0" w:rsidP="008866F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lang w:eastAsia="ro-RO"/>
        </w:rPr>
      </w:pPr>
      <w:r>
        <w:rPr>
          <w:rFonts w:ascii="Times New Roman" w:eastAsia="Times New Roman" w:hAnsi="Times New Roman" w:cs="Times New Roman"/>
          <w:color w:val="000000"/>
          <w:sz w:val="22"/>
          <w:szCs w:val="22"/>
          <w:lang w:eastAsia="ro-RO"/>
        </w:rPr>
        <w:t xml:space="preserve">Primarul </w:t>
      </w:r>
      <w:r w:rsidRPr="00FA16DB">
        <w:rPr>
          <w:rFonts w:ascii="Times New Roman" w:eastAsia="Times New Roman" w:hAnsi="Times New Roman" w:cs="Times New Roman"/>
          <w:color w:val="000000"/>
          <w:sz w:val="22"/>
          <w:szCs w:val="22"/>
          <w:lang w:eastAsia="ro-RO"/>
        </w:rPr>
        <w:t xml:space="preserve"> comune</w:t>
      </w:r>
      <w:r>
        <w:rPr>
          <w:rFonts w:ascii="Times New Roman" w:eastAsia="Times New Roman" w:hAnsi="Times New Roman" w:cs="Times New Roman"/>
          <w:color w:val="000000"/>
          <w:sz w:val="22"/>
          <w:szCs w:val="22"/>
          <w:lang w:eastAsia="ro-RO"/>
        </w:rPr>
        <w:t xml:space="preserve">i Poplaca,jud. Sibiu </w:t>
      </w:r>
    </w:p>
    <w:p w:rsidR="008866F0" w:rsidRPr="00FA16DB" w:rsidRDefault="008866F0" w:rsidP="008866F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lang w:eastAsia="ro-RO"/>
        </w:rPr>
      </w:pPr>
      <w:r w:rsidRPr="00FA16DB">
        <w:rPr>
          <w:rFonts w:ascii="Times New Roman" w:eastAsia="Times New Roman" w:hAnsi="Times New Roman" w:cs="Times New Roman"/>
          <w:color w:val="000000"/>
          <w:sz w:val="22"/>
          <w:szCs w:val="22"/>
          <w:lang w:eastAsia="ro-RO"/>
        </w:rPr>
        <w:t>Luând act de:</w:t>
      </w:r>
    </w:p>
    <w:p w:rsidR="008866F0" w:rsidRPr="00FA16DB" w:rsidRDefault="008866F0" w:rsidP="008866F0">
      <w:pPr>
        <w:pStyle w:val="Listparagraf"/>
        <w:numPr>
          <w:ilvl w:val="0"/>
          <w:numId w:val="2"/>
        </w:numPr>
        <w:tabs>
          <w:tab w:val="left" w:pos="1276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lang w:eastAsia="ro-RO"/>
        </w:rPr>
      </w:pPr>
      <w:r w:rsidRPr="00FA16DB">
        <w:rPr>
          <w:rFonts w:ascii="Times New Roman" w:eastAsia="Times New Roman" w:hAnsi="Times New Roman" w:cs="Times New Roman"/>
          <w:color w:val="000000"/>
          <w:sz w:val="22"/>
          <w:szCs w:val="22"/>
          <w:lang w:eastAsia="ro-RO"/>
        </w:rPr>
        <w:t>referatul  prezentat de către primarul comunei, în calitatea sa de iniț</w:t>
      </w:r>
      <w:r>
        <w:rPr>
          <w:rFonts w:ascii="Times New Roman" w:eastAsia="Times New Roman" w:hAnsi="Times New Roman" w:cs="Times New Roman"/>
          <w:color w:val="000000"/>
          <w:sz w:val="22"/>
          <w:szCs w:val="22"/>
          <w:lang w:eastAsia="ro-RO"/>
        </w:rPr>
        <w:t>iator, înregistrat cu nr. 303 din 07.03.</w:t>
      </w:r>
      <w:r w:rsidRPr="00FA16DB">
        <w:rPr>
          <w:rFonts w:ascii="Times New Roman" w:eastAsia="Times New Roman" w:hAnsi="Times New Roman" w:cs="Times New Roman"/>
          <w:color w:val="000000"/>
          <w:sz w:val="22"/>
          <w:szCs w:val="22"/>
          <w:lang w:eastAsia="ro-RO"/>
        </w:rPr>
        <w:t>2017, prin care se susține necesitatea oportunitatea si potentialul economic al proiectului, constituind un aport pentru dezvoltarea colectivității;</w:t>
      </w:r>
    </w:p>
    <w:p w:rsidR="008866F0" w:rsidRPr="00FA16DB" w:rsidRDefault="008866F0" w:rsidP="008866F0">
      <w:pPr>
        <w:pStyle w:val="Listparagraf"/>
        <w:numPr>
          <w:ilvl w:val="0"/>
          <w:numId w:val="2"/>
        </w:numPr>
        <w:tabs>
          <w:tab w:val="left" w:pos="1276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lang w:eastAsia="ro-RO"/>
        </w:rPr>
      </w:pPr>
      <w:r w:rsidRPr="00FA16DB">
        <w:rPr>
          <w:rFonts w:ascii="Times New Roman" w:eastAsia="Times New Roman" w:hAnsi="Times New Roman" w:cs="Times New Roman"/>
          <w:color w:val="000000"/>
          <w:sz w:val="22"/>
          <w:szCs w:val="22"/>
          <w:lang w:eastAsia="ro-RO"/>
        </w:rPr>
        <w:t>raportul comisiei de specialitate a Consiliului Local al Comunei POPLACA,</w:t>
      </w:r>
    </w:p>
    <w:p w:rsidR="008866F0" w:rsidRPr="00FA16DB" w:rsidRDefault="008866F0" w:rsidP="008866F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2"/>
          <w:szCs w:val="22"/>
          <w:lang w:eastAsia="ro-RO"/>
        </w:rPr>
      </w:pPr>
      <w:r w:rsidRPr="00FA16DB">
        <w:rPr>
          <w:rFonts w:ascii="Times New Roman" w:eastAsia="Times New Roman" w:hAnsi="Times New Roman" w:cs="Times New Roman"/>
          <w:color w:val="000000"/>
          <w:sz w:val="22"/>
          <w:szCs w:val="22"/>
          <w:lang w:eastAsia="ro-RO"/>
        </w:rPr>
        <w:t xml:space="preserve">constând in necesitatea de a asigura resursele financiare si de a aproba documentatia tehnico-economica privind proiectul </w:t>
      </w:r>
      <w:r w:rsidRPr="00FA16DB">
        <w:rPr>
          <w:rFonts w:ascii="Times New Roman" w:eastAsia="Times New Roman" w:hAnsi="Times New Roman" w:cs="Times New Roman"/>
          <w:sz w:val="22"/>
          <w:szCs w:val="22"/>
          <w:lang w:eastAsia="ro-RO"/>
        </w:rPr>
        <w:t xml:space="preserve">”REABILITARE DRUM FORESTIER DANEASA, COMUNA POPLACA, JUDETUL SIBIU”; </w:t>
      </w:r>
    </w:p>
    <w:p w:rsidR="008866F0" w:rsidRPr="00FA16DB" w:rsidRDefault="008866F0" w:rsidP="008866F0">
      <w:pPr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  <w:lang w:eastAsia="ro-RO"/>
        </w:rPr>
      </w:pPr>
      <w:r w:rsidRPr="00FA16DB">
        <w:rPr>
          <w:rFonts w:ascii="Times New Roman" w:eastAsia="Times New Roman" w:hAnsi="Times New Roman" w:cs="Times New Roman"/>
          <w:sz w:val="22"/>
          <w:szCs w:val="22"/>
          <w:lang w:eastAsia="ro-RO"/>
        </w:rPr>
        <w:tab/>
        <w:t>Conform CERTIFICATULUI DE URBANISM  prin care sunt solicitate urmatoarele:</w:t>
      </w:r>
    </w:p>
    <w:p w:rsidR="008866F0" w:rsidRPr="00FA16DB" w:rsidRDefault="008866F0" w:rsidP="008866F0">
      <w:pPr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  <w:lang w:eastAsia="ro-RO"/>
        </w:rPr>
      </w:pPr>
      <w:r w:rsidRPr="00FA16DB">
        <w:rPr>
          <w:rFonts w:ascii="Times New Roman" w:eastAsia="Times New Roman" w:hAnsi="Times New Roman" w:cs="Times New Roman"/>
          <w:sz w:val="22"/>
          <w:szCs w:val="22"/>
          <w:lang w:eastAsia="ro-RO"/>
        </w:rPr>
        <w:t xml:space="preserve"> AVIZE: P.d.v.Autoritatea competenta pentru protectia mediului; alimentare cu apa; canalizare; alimentare cu energie electrica; gaze naturale; viza OCPI pe pl.de situatie; avizul DRPD Brasov – sectia drumuri si poduri.</w:t>
      </w:r>
    </w:p>
    <w:p w:rsidR="008866F0" w:rsidRPr="00FA16DB" w:rsidRDefault="008866F0" w:rsidP="008866F0">
      <w:pPr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  <w:lang w:eastAsia="ro-RO"/>
        </w:rPr>
      </w:pPr>
      <w:r w:rsidRPr="00FA16DB">
        <w:rPr>
          <w:rFonts w:ascii="Times New Roman" w:eastAsia="Times New Roman" w:hAnsi="Times New Roman" w:cs="Times New Roman"/>
          <w:sz w:val="22"/>
          <w:szCs w:val="22"/>
          <w:lang w:eastAsia="ro-RO"/>
        </w:rPr>
        <w:t xml:space="preserve">STUDII DE SPECIALITATE: studiu geotehnic, verificare proiectului conform Legii 10/1995 cu modificarile si completarile ulterioare; </w:t>
      </w:r>
    </w:p>
    <w:p w:rsidR="008866F0" w:rsidRPr="00FA16DB" w:rsidRDefault="008866F0" w:rsidP="008866F0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2"/>
          <w:szCs w:val="22"/>
          <w:lang w:eastAsia="ro-RO"/>
        </w:rPr>
      </w:pPr>
      <w:r w:rsidRPr="00FA16DB">
        <w:rPr>
          <w:rFonts w:ascii="Times New Roman" w:hAnsi="Times New Roman" w:cs="Times New Roman"/>
          <w:sz w:val="22"/>
          <w:szCs w:val="22"/>
          <w:lang w:eastAsia="ro-RO"/>
        </w:rPr>
        <w:t>Având în vedere temeiurile juridice, respectiv prevederile:</w:t>
      </w:r>
    </w:p>
    <w:p w:rsidR="008866F0" w:rsidRPr="00FA16DB" w:rsidRDefault="008866F0" w:rsidP="008866F0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2"/>
          <w:szCs w:val="22"/>
          <w:lang w:eastAsia="ro-RO"/>
        </w:rPr>
      </w:pPr>
      <w:r w:rsidRPr="00FA16DB">
        <w:rPr>
          <w:rFonts w:ascii="Times New Roman" w:hAnsi="Times New Roman" w:cs="Times New Roman"/>
          <w:sz w:val="22"/>
          <w:szCs w:val="22"/>
          <w:lang w:eastAsia="ro-RO"/>
        </w:rPr>
        <w:t>art. 120 și art. 121 alin. (1) și (2) din Constituția României, republicată;</w:t>
      </w:r>
    </w:p>
    <w:p w:rsidR="008866F0" w:rsidRPr="00FA16DB" w:rsidRDefault="008866F0" w:rsidP="008866F0">
      <w:pPr>
        <w:numPr>
          <w:ilvl w:val="0"/>
          <w:numId w:val="3"/>
        </w:numPr>
        <w:tabs>
          <w:tab w:val="left" w:pos="0"/>
          <w:tab w:val="left" w:pos="1134"/>
        </w:tabs>
        <w:suppressAutoHyphens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2"/>
          <w:szCs w:val="22"/>
        </w:rPr>
      </w:pPr>
      <w:r w:rsidRPr="00FA16DB">
        <w:rPr>
          <w:rFonts w:ascii="Times New Roman" w:hAnsi="Times New Roman" w:cs="Times New Roman"/>
          <w:sz w:val="22"/>
          <w:szCs w:val="22"/>
        </w:rPr>
        <w:t>art. 8 și 9 din Carta europeană a autonomiei locale, adoptată la Strasbourg la 15 octombrie 1985, ratificată prin Legea nr. 199/1997;</w:t>
      </w:r>
    </w:p>
    <w:p w:rsidR="008866F0" w:rsidRPr="00FA16DB" w:rsidRDefault="008866F0" w:rsidP="008866F0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lang w:eastAsia="ro-RO"/>
        </w:rPr>
      </w:pPr>
      <w:r w:rsidRPr="00FA16DB">
        <w:rPr>
          <w:rFonts w:ascii="Times New Roman" w:hAnsi="Times New Roman" w:cs="Times New Roman"/>
          <w:sz w:val="22"/>
          <w:szCs w:val="22"/>
        </w:rPr>
        <w:t xml:space="preserve">art. 7 alin. (2) și art. 1166 </w:t>
      </w:r>
      <w:r w:rsidRPr="00FA16DB">
        <w:rPr>
          <w:rFonts w:ascii="Times New Roman" w:eastAsia="Times New Roman" w:hAnsi="Times New Roman" w:cs="Times New Roman"/>
          <w:color w:val="000000"/>
          <w:sz w:val="22"/>
          <w:szCs w:val="22"/>
          <w:lang w:eastAsia="ro-RO"/>
        </w:rPr>
        <w:t>și următoarele din</w:t>
      </w:r>
      <w:r w:rsidRPr="00FA16DB">
        <w:rPr>
          <w:rFonts w:ascii="Times New Roman" w:hAnsi="Times New Roman" w:cs="Times New Roman"/>
          <w:sz w:val="22"/>
          <w:szCs w:val="22"/>
        </w:rPr>
        <w:t xml:space="preserve"> </w:t>
      </w:r>
      <w:r w:rsidRPr="00FA16DB">
        <w:rPr>
          <w:rFonts w:ascii="Times New Roman" w:eastAsia="Times New Roman" w:hAnsi="Times New Roman" w:cs="Times New Roman"/>
          <w:color w:val="000000"/>
          <w:sz w:val="22"/>
          <w:szCs w:val="22"/>
          <w:lang w:eastAsia="ro-RO"/>
        </w:rPr>
        <w:t>Legea nr. 287/2009 privind Codul civil, republicată, cu modificările ulterioare, referitoare la contracte sau convenții</w:t>
      </w:r>
      <w:r w:rsidRPr="00FA16DB">
        <w:rPr>
          <w:rFonts w:ascii="Times New Roman" w:hAnsi="Times New Roman" w:cs="Times New Roman"/>
          <w:sz w:val="22"/>
          <w:szCs w:val="22"/>
        </w:rPr>
        <w:t>;</w:t>
      </w:r>
    </w:p>
    <w:p w:rsidR="008866F0" w:rsidRPr="00FA16DB" w:rsidRDefault="008866F0" w:rsidP="008866F0">
      <w:pPr>
        <w:numPr>
          <w:ilvl w:val="0"/>
          <w:numId w:val="3"/>
        </w:numPr>
        <w:tabs>
          <w:tab w:val="left" w:pos="1134"/>
        </w:tabs>
        <w:suppressAutoHyphens w:val="0"/>
        <w:spacing w:after="0" w:line="240" w:lineRule="auto"/>
        <w:ind w:left="0" w:firstLine="851"/>
        <w:rPr>
          <w:rFonts w:ascii="Times New Roman" w:hAnsi="Times New Roman" w:cs="Times New Roman"/>
          <w:sz w:val="22"/>
          <w:szCs w:val="22"/>
        </w:rPr>
      </w:pPr>
      <w:r w:rsidRPr="00FA16DB">
        <w:rPr>
          <w:rFonts w:ascii="Times New Roman" w:hAnsi="Times New Roman" w:cs="Times New Roman"/>
          <w:sz w:val="22"/>
          <w:szCs w:val="22"/>
        </w:rPr>
        <w:t>art. 20 și 21 din Legea cadru a descentralizării nr. 195/2006;</w:t>
      </w:r>
    </w:p>
    <w:p w:rsidR="008866F0" w:rsidRPr="00FA16DB" w:rsidRDefault="008866F0" w:rsidP="008866F0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lang w:eastAsia="ro-RO"/>
        </w:rPr>
      </w:pPr>
      <w:r w:rsidRPr="00FA16DB">
        <w:rPr>
          <w:rFonts w:ascii="Times New Roman" w:eastAsia="Times New Roman" w:hAnsi="Times New Roman" w:cs="Times New Roman"/>
          <w:color w:val="000000"/>
          <w:sz w:val="22"/>
          <w:szCs w:val="22"/>
          <w:lang w:eastAsia="ro-RO"/>
        </w:rPr>
        <w:t xml:space="preserve">art. 36 alin. (2) lit. b) și d) din Legea administrației publice locale nr. 215/2001, republicată, cu modificările și completările ulterioare; </w:t>
      </w:r>
    </w:p>
    <w:p w:rsidR="008866F0" w:rsidRPr="00FA16DB" w:rsidRDefault="008866F0" w:rsidP="008866F0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2"/>
          <w:szCs w:val="22"/>
          <w:lang w:eastAsia="ro-RO"/>
        </w:rPr>
      </w:pPr>
      <w:r w:rsidRPr="00FA16DB">
        <w:rPr>
          <w:rFonts w:ascii="Times New Roman" w:eastAsia="Times New Roman" w:hAnsi="Times New Roman" w:cs="Times New Roman"/>
          <w:color w:val="000000"/>
          <w:sz w:val="22"/>
          <w:szCs w:val="22"/>
          <w:lang w:eastAsia="ro-RO"/>
        </w:rPr>
        <w:t>Legea nr. 273/2006 privind finanțele publice locale, cu modificările și completările ulterioare;</w:t>
      </w:r>
    </w:p>
    <w:p w:rsidR="008866F0" w:rsidRPr="00FA16DB" w:rsidRDefault="008866F0" w:rsidP="008866F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lang w:eastAsia="ro-RO"/>
        </w:rPr>
      </w:pPr>
      <w:r w:rsidRPr="00FA16DB">
        <w:rPr>
          <w:rFonts w:ascii="Times New Roman" w:eastAsia="Times New Roman" w:hAnsi="Times New Roman" w:cs="Times New Roman"/>
          <w:color w:val="000000"/>
          <w:sz w:val="22"/>
          <w:szCs w:val="22"/>
          <w:lang w:eastAsia="ro-RO"/>
        </w:rPr>
        <w:t>ținând seama de prevederile art. 43 alin. (4) din Legea nr. 24/2000 privind normele de tehnică legislativă pentru elaborarea actelor normative, republicată, cu modificările și completările ulterioare</w:t>
      </w:r>
    </w:p>
    <w:p w:rsidR="008866F0" w:rsidRPr="00FA16DB" w:rsidRDefault="008866F0" w:rsidP="008866F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lang w:eastAsia="ro-RO"/>
        </w:rPr>
      </w:pPr>
      <w:r w:rsidRPr="00FA16DB">
        <w:rPr>
          <w:rFonts w:ascii="Times New Roman" w:eastAsia="Times New Roman" w:hAnsi="Times New Roman" w:cs="Times New Roman"/>
          <w:color w:val="000000"/>
          <w:sz w:val="22"/>
          <w:szCs w:val="22"/>
          <w:lang w:eastAsia="ro-RO"/>
        </w:rPr>
        <w:t>În temeiul prevederilor art. 36 alin. (2) lit. b) și d),art. 45 alin. (1) și celor ale art. 115 alin. (1) lit. b) din Legea administrației publice locale nr. 215/2001, republicată, cu modificările și completările ulterioare,</w:t>
      </w:r>
    </w:p>
    <w:p w:rsidR="008866F0" w:rsidRPr="00FA16DB" w:rsidRDefault="008866F0" w:rsidP="008866F0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color w:val="000000"/>
          <w:sz w:val="22"/>
          <w:szCs w:val="22"/>
          <w:u w:val="single"/>
          <w:lang w:eastAsia="ro-RO"/>
        </w:rPr>
      </w:pPr>
    </w:p>
    <w:p w:rsidR="008866F0" w:rsidRPr="00FA16DB" w:rsidRDefault="008866F0" w:rsidP="008866F0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color w:val="000000"/>
          <w:sz w:val="22"/>
          <w:szCs w:val="22"/>
          <w:u w:val="single"/>
          <w:lang w:eastAsia="ro-RO"/>
        </w:rPr>
      </w:pPr>
      <w:r w:rsidRPr="00FA16DB">
        <w:rPr>
          <w:rFonts w:ascii="Times New Roman" w:eastAsia="Times New Roman" w:hAnsi="Times New Roman" w:cs="Times New Roman"/>
          <w:b/>
          <w:color w:val="000000"/>
          <w:sz w:val="22"/>
          <w:szCs w:val="22"/>
          <w:u w:val="single"/>
          <w:lang w:eastAsia="ro-RO"/>
        </w:rPr>
        <w:t>HOTĂRĂŞTE:</w:t>
      </w:r>
    </w:p>
    <w:p w:rsidR="008866F0" w:rsidRPr="00FA16DB" w:rsidRDefault="008866F0" w:rsidP="008866F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2"/>
          <w:szCs w:val="22"/>
          <w:lang w:eastAsia="ro-RO"/>
        </w:rPr>
      </w:pPr>
    </w:p>
    <w:p w:rsidR="008866F0" w:rsidRPr="00FA16DB" w:rsidRDefault="008866F0" w:rsidP="008866F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2"/>
          <w:szCs w:val="22"/>
          <w:lang w:eastAsia="ro-RO"/>
        </w:rPr>
      </w:pPr>
      <w:r w:rsidRPr="00CD210F">
        <w:rPr>
          <w:rFonts w:ascii="Times New Roman" w:eastAsia="Times New Roman" w:hAnsi="Times New Roman" w:cs="Times New Roman"/>
          <w:b/>
          <w:bCs/>
          <w:sz w:val="22"/>
          <w:szCs w:val="22"/>
          <w:u w:val="single"/>
          <w:lang w:eastAsia="ro-RO"/>
        </w:rPr>
        <w:t>Art.1.</w:t>
      </w:r>
      <w:r w:rsidRPr="00FA16DB">
        <w:rPr>
          <w:rFonts w:ascii="Times New Roman" w:eastAsia="Times New Roman" w:hAnsi="Times New Roman" w:cs="Times New Roman"/>
          <w:b/>
          <w:bCs/>
          <w:sz w:val="22"/>
          <w:szCs w:val="22"/>
          <w:lang w:eastAsia="ro-RO"/>
        </w:rPr>
        <w:t xml:space="preserve"> -</w:t>
      </w:r>
      <w:r w:rsidRPr="00FA16DB">
        <w:rPr>
          <w:rFonts w:ascii="Times New Roman" w:eastAsia="Times New Roman" w:hAnsi="Times New Roman" w:cs="Times New Roman"/>
          <w:bCs/>
          <w:sz w:val="22"/>
          <w:szCs w:val="22"/>
          <w:lang w:eastAsia="ro-RO"/>
        </w:rPr>
        <w:t xml:space="preserve">Se aprobă depunerea si implementarea proiectului </w:t>
      </w:r>
      <w:r w:rsidRPr="00FA16DB">
        <w:rPr>
          <w:rFonts w:ascii="Times New Roman" w:eastAsia="Times New Roman" w:hAnsi="Times New Roman" w:cs="Times New Roman"/>
          <w:sz w:val="22"/>
          <w:szCs w:val="22"/>
          <w:lang w:eastAsia="ro-RO"/>
        </w:rPr>
        <w:t xml:space="preserve">”REABILITARE DRUM FORESTIER DANEASA, COMUNA POPLACA, JUDETUL SIBIU”; </w:t>
      </w:r>
      <w:r w:rsidRPr="00FA16DB">
        <w:rPr>
          <w:rFonts w:ascii="Times New Roman" w:eastAsia="Times New Roman" w:hAnsi="Times New Roman" w:cs="Times New Roman"/>
          <w:bCs/>
          <w:sz w:val="22"/>
          <w:szCs w:val="22"/>
          <w:lang w:eastAsia="ro-RO"/>
        </w:rPr>
        <w:t xml:space="preserve">prin PNDR-FEADR 2014-2020, Schema de Ajutor de Stat, Sprijin acordat intreprinderilor pentru investitii necesare dezvoltarii, modernizarii sau adaptarii infrastructurii silvice – schema 4.3 aferenta submasurii 4.3, Investitii pentru dezvoltarea, modernizarea sau adaptarea infrastructurii agricole si silvice, componenta – infrastructura de acces silvica </w:t>
      </w:r>
    </w:p>
    <w:p w:rsidR="008866F0" w:rsidRPr="00FA16DB" w:rsidRDefault="008866F0" w:rsidP="008866F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2"/>
          <w:szCs w:val="22"/>
          <w:lang w:eastAsia="ro-RO"/>
        </w:rPr>
      </w:pPr>
      <w:r w:rsidRPr="00CD210F">
        <w:rPr>
          <w:rFonts w:ascii="Times New Roman" w:eastAsia="Times New Roman" w:hAnsi="Times New Roman" w:cs="Times New Roman"/>
          <w:b/>
          <w:bCs/>
          <w:sz w:val="22"/>
          <w:szCs w:val="22"/>
          <w:u w:val="single"/>
          <w:lang w:eastAsia="ro-RO"/>
        </w:rPr>
        <w:t>Art.2. -</w:t>
      </w:r>
      <w:r w:rsidRPr="00FA16DB">
        <w:rPr>
          <w:rFonts w:ascii="Times New Roman" w:eastAsia="Times New Roman" w:hAnsi="Times New Roman" w:cs="Times New Roman"/>
          <w:bCs/>
          <w:sz w:val="22"/>
          <w:szCs w:val="22"/>
          <w:lang w:eastAsia="ro-RO"/>
        </w:rPr>
        <w:t xml:space="preserve"> Se aproba necesitatea oportunitatea si potentialul economic al investitiei: </w:t>
      </w:r>
      <w:r w:rsidRPr="00FA16DB">
        <w:rPr>
          <w:rFonts w:ascii="Times New Roman" w:eastAsia="Times New Roman" w:hAnsi="Times New Roman" w:cs="Times New Roman"/>
          <w:sz w:val="22"/>
          <w:szCs w:val="22"/>
          <w:lang w:eastAsia="ro-RO"/>
        </w:rPr>
        <w:t xml:space="preserve">”REABILITARE DRUM FORESTIER DANEASA, COMUNA POPLACA, JUDETUL SIBIU”; </w:t>
      </w:r>
    </w:p>
    <w:p w:rsidR="008866F0" w:rsidRPr="00FA16DB" w:rsidRDefault="008866F0" w:rsidP="008866F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2"/>
          <w:szCs w:val="22"/>
          <w:lang w:eastAsia="ro-RO"/>
        </w:rPr>
      </w:pPr>
      <w:r w:rsidRPr="00CD210F">
        <w:rPr>
          <w:rFonts w:ascii="Times New Roman" w:eastAsia="Times New Roman" w:hAnsi="Times New Roman" w:cs="Times New Roman"/>
          <w:b/>
          <w:bCs/>
          <w:sz w:val="22"/>
          <w:szCs w:val="22"/>
          <w:u w:val="single"/>
          <w:lang w:eastAsia="ro-RO"/>
        </w:rPr>
        <w:t>Art.3</w:t>
      </w:r>
      <w:r w:rsidRPr="00FA16DB">
        <w:rPr>
          <w:rFonts w:ascii="Times New Roman" w:eastAsia="Times New Roman" w:hAnsi="Times New Roman" w:cs="Times New Roman"/>
          <w:b/>
          <w:bCs/>
          <w:sz w:val="22"/>
          <w:szCs w:val="22"/>
          <w:lang w:eastAsia="ro-RO"/>
        </w:rPr>
        <w:t xml:space="preserve">. </w:t>
      </w:r>
      <w:r w:rsidRPr="00FA16DB">
        <w:rPr>
          <w:rFonts w:ascii="Times New Roman" w:eastAsia="Times New Roman" w:hAnsi="Times New Roman" w:cs="Times New Roman"/>
          <w:bCs/>
          <w:sz w:val="22"/>
          <w:szCs w:val="22"/>
          <w:lang w:eastAsia="ro-RO"/>
        </w:rPr>
        <w:t>Se aproba documentatia tehnico-economica a proiectului :</w:t>
      </w:r>
    </w:p>
    <w:p w:rsidR="008866F0" w:rsidRPr="00FA16DB" w:rsidRDefault="008866F0" w:rsidP="008866F0">
      <w:pPr>
        <w:spacing w:after="0" w:line="240" w:lineRule="auto"/>
        <w:rPr>
          <w:rFonts w:ascii="Times New Roman" w:eastAsia="Times New Roman" w:hAnsi="Times New Roman" w:cs="Times New Roman"/>
          <w:bCs/>
          <w:sz w:val="22"/>
          <w:szCs w:val="22"/>
          <w:lang w:eastAsia="ro-RO"/>
        </w:rPr>
      </w:pPr>
      <w:r w:rsidRPr="00FA16DB">
        <w:rPr>
          <w:rFonts w:ascii="Times New Roman" w:eastAsia="Times New Roman" w:hAnsi="Times New Roman" w:cs="Times New Roman"/>
          <w:bCs/>
          <w:sz w:val="22"/>
          <w:szCs w:val="22"/>
          <w:lang w:eastAsia="ro-RO"/>
        </w:rPr>
        <w:t xml:space="preserve">           - devizul general si devizul obiectului privind cheltuielile necesare realizarii investitiei conform anexei 1;</w:t>
      </w:r>
    </w:p>
    <w:p w:rsidR="008866F0" w:rsidRPr="00FA16DB" w:rsidRDefault="008866F0" w:rsidP="008866F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2"/>
          <w:szCs w:val="22"/>
          <w:lang w:eastAsia="ro-RO"/>
        </w:rPr>
      </w:pPr>
      <w:r w:rsidRPr="00CD210F">
        <w:rPr>
          <w:rFonts w:ascii="Times New Roman" w:eastAsia="Times New Roman" w:hAnsi="Times New Roman" w:cs="Times New Roman"/>
          <w:b/>
          <w:bCs/>
          <w:sz w:val="22"/>
          <w:szCs w:val="22"/>
          <w:u w:val="single"/>
          <w:lang w:eastAsia="ro-RO"/>
        </w:rPr>
        <w:t>Art.4</w:t>
      </w:r>
      <w:r w:rsidRPr="00FA16DB">
        <w:rPr>
          <w:rFonts w:ascii="Times New Roman" w:eastAsia="Times New Roman" w:hAnsi="Times New Roman" w:cs="Times New Roman"/>
          <w:b/>
          <w:bCs/>
          <w:sz w:val="22"/>
          <w:szCs w:val="22"/>
          <w:lang w:eastAsia="ro-RO"/>
        </w:rPr>
        <w:t>.</w:t>
      </w:r>
      <w:r w:rsidRPr="00FA16DB">
        <w:rPr>
          <w:rFonts w:ascii="Times New Roman" w:eastAsia="Times New Roman" w:hAnsi="Times New Roman" w:cs="Times New Roman"/>
          <w:bCs/>
          <w:sz w:val="22"/>
          <w:szCs w:val="22"/>
          <w:lang w:eastAsia="ro-RO"/>
        </w:rPr>
        <w:t>Cheltuielile aferente Proiectului:</w:t>
      </w:r>
      <w:r w:rsidRPr="00FA16DB">
        <w:rPr>
          <w:rFonts w:ascii="Times New Roman" w:eastAsia="Times New Roman" w:hAnsi="Times New Roman" w:cs="Times New Roman"/>
          <w:sz w:val="22"/>
          <w:szCs w:val="22"/>
          <w:lang w:eastAsia="ro-RO"/>
        </w:rPr>
        <w:t xml:space="preserve"> ”REABILITARE DRUM FORESTIER DANEASA, COMUNA POPLACA, JUDETUL SIBIU”; </w:t>
      </w:r>
      <w:r w:rsidRPr="00FA16DB">
        <w:rPr>
          <w:rFonts w:ascii="Times New Roman" w:eastAsia="Times New Roman" w:hAnsi="Times New Roman" w:cs="Times New Roman"/>
          <w:bCs/>
          <w:sz w:val="22"/>
          <w:szCs w:val="22"/>
          <w:lang w:eastAsia="ro-RO"/>
        </w:rPr>
        <w:t xml:space="preserve">sunt prevazute în bugetul local pentru perioada de realizare </w:t>
      </w:r>
      <w:r w:rsidRPr="00FA16DB">
        <w:rPr>
          <w:rFonts w:ascii="Times New Roman" w:eastAsia="Times New Roman" w:hAnsi="Times New Roman" w:cs="Times New Roman"/>
          <w:bCs/>
          <w:sz w:val="22"/>
          <w:szCs w:val="22"/>
          <w:lang w:eastAsia="ro-RO"/>
        </w:rPr>
        <w:lastRenderedPageBreak/>
        <w:t>a investiției, în cazul obținerii finanțării prin Programul Național de Dezvoltare Rurală - P.N.D.R. 2014-2020, potrivit legii.</w:t>
      </w:r>
    </w:p>
    <w:p w:rsidR="008866F0" w:rsidRPr="00FA16DB" w:rsidRDefault="008866F0" w:rsidP="008866F0">
      <w:pPr>
        <w:autoSpaceDE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2"/>
          <w:szCs w:val="22"/>
          <w:lang w:eastAsia="ro-RO"/>
        </w:rPr>
      </w:pPr>
      <w:r w:rsidRPr="00CD210F">
        <w:rPr>
          <w:rFonts w:ascii="Times New Roman" w:hAnsi="Times New Roman" w:cs="Times New Roman"/>
          <w:b/>
          <w:color w:val="000000"/>
          <w:sz w:val="22"/>
          <w:szCs w:val="22"/>
          <w:u w:val="single"/>
          <w:lang w:val="ro-RO"/>
        </w:rPr>
        <w:t>Art.</w:t>
      </w:r>
      <w:r w:rsidRPr="00CD210F">
        <w:rPr>
          <w:rFonts w:ascii="Times New Roman" w:hAnsi="Times New Roman" w:cs="Times New Roman"/>
          <w:b/>
          <w:color w:val="000000"/>
          <w:sz w:val="22"/>
          <w:szCs w:val="22"/>
          <w:u w:val="single"/>
        </w:rPr>
        <w:t>5</w:t>
      </w:r>
      <w:r w:rsidRPr="00FA16DB">
        <w:rPr>
          <w:rFonts w:ascii="Times New Roman" w:hAnsi="Times New Roman" w:cs="Times New Roman"/>
          <w:b/>
          <w:color w:val="000000"/>
          <w:sz w:val="22"/>
          <w:szCs w:val="22"/>
          <w:lang w:val="ro-RO"/>
        </w:rPr>
        <w:t>.</w:t>
      </w:r>
      <w:r w:rsidRPr="00FA16DB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 </w:t>
      </w:r>
      <w:r w:rsidRPr="00FA16DB">
        <w:rPr>
          <w:rFonts w:ascii="Times New Roman" w:eastAsia="Times New Roman" w:hAnsi="Times New Roman" w:cs="Times New Roman"/>
          <w:bCs/>
          <w:sz w:val="22"/>
          <w:szCs w:val="22"/>
          <w:lang w:eastAsia="ro-RO"/>
        </w:rPr>
        <w:t>Se angajeaza să asigure functionarea la parametrii proiectati si intretinerea investitiei pe o perioada de minim 5 ani de la efectuării ultimei plăți în cadrul Proiectului.</w:t>
      </w:r>
    </w:p>
    <w:p w:rsidR="008866F0" w:rsidRPr="00FA16DB" w:rsidRDefault="008866F0" w:rsidP="008866F0">
      <w:pPr>
        <w:autoSpaceDE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2"/>
          <w:szCs w:val="22"/>
          <w:lang w:eastAsia="ro-RO"/>
        </w:rPr>
      </w:pPr>
      <w:r w:rsidRPr="00CD210F">
        <w:rPr>
          <w:rFonts w:ascii="Times New Roman" w:eastAsia="Times New Roman" w:hAnsi="Times New Roman" w:cs="Times New Roman"/>
          <w:b/>
          <w:bCs/>
          <w:sz w:val="22"/>
          <w:szCs w:val="22"/>
          <w:u w:val="single"/>
          <w:lang w:eastAsia="ro-RO"/>
        </w:rPr>
        <w:t>Art.6</w:t>
      </w:r>
      <w:r w:rsidRPr="00FA16DB">
        <w:rPr>
          <w:rFonts w:ascii="Times New Roman" w:eastAsia="Times New Roman" w:hAnsi="Times New Roman" w:cs="Times New Roman"/>
          <w:b/>
          <w:bCs/>
          <w:sz w:val="22"/>
          <w:szCs w:val="22"/>
          <w:lang w:eastAsia="ro-RO"/>
        </w:rPr>
        <w:t>.</w:t>
      </w:r>
      <w:r w:rsidRPr="00FA16DB">
        <w:rPr>
          <w:rFonts w:ascii="Times New Roman" w:eastAsia="Times New Roman" w:hAnsi="Times New Roman" w:cs="Times New Roman"/>
          <w:bCs/>
          <w:sz w:val="22"/>
          <w:szCs w:val="22"/>
          <w:lang w:eastAsia="ro-RO"/>
        </w:rPr>
        <w:t xml:space="preserve"> Suprafetele forestiere deservite de investitie  si caracteristicile tehnice ale proiectului sunt detaliate in anexa 2.</w:t>
      </w:r>
    </w:p>
    <w:p w:rsidR="008866F0" w:rsidRPr="00FA16DB" w:rsidRDefault="008866F0" w:rsidP="008866F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2"/>
          <w:szCs w:val="22"/>
          <w:lang w:eastAsia="ro-RO"/>
        </w:rPr>
      </w:pPr>
      <w:r w:rsidRPr="00FA16DB">
        <w:rPr>
          <w:rFonts w:ascii="Times New Roman" w:eastAsia="Times New Roman" w:hAnsi="Times New Roman" w:cs="Times New Roman"/>
          <w:bCs/>
          <w:sz w:val="22"/>
          <w:szCs w:val="22"/>
          <w:lang w:eastAsia="ro-RO"/>
        </w:rPr>
        <w:t>Anexele 1 si 2 fac parte integranta din prezenta hotarare.</w:t>
      </w:r>
    </w:p>
    <w:p w:rsidR="008866F0" w:rsidRPr="00FA16DB" w:rsidRDefault="008866F0" w:rsidP="008866F0">
      <w:pPr>
        <w:autoSpaceDE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2"/>
          <w:szCs w:val="22"/>
          <w:lang w:val="it-IT"/>
        </w:rPr>
      </w:pPr>
      <w:r w:rsidRPr="00CD210F">
        <w:rPr>
          <w:rFonts w:ascii="Times New Roman" w:eastAsia="Times New Roman" w:hAnsi="Times New Roman" w:cs="Times New Roman"/>
          <w:b/>
          <w:bCs/>
          <w:sz w:val="22"/>
          <w:szCs w:val="22"/>
          <w:u w:val="single"/>
          <w:lang w:eastAsia="ro-RO"/>
        </w:rPr>
        <w:t>Art.7.</w:t>
      </w:r>
      <w:r w:rsidRPr="00FA16DB">
        <w:rPr>
          <w:rFonts w:ascii="Times New Roman" w:hAnsi="Times New Roman" w:cs="Times New Roman"/>
          <w:b/>
          <w:sz w:val="22"/>
          <w:szCs w:val="22"/>
          <w:lang w:val="it-IT"/>
        </w:rPr>
        <w:t xml:space="preserve"> </w:t>
      </w:r>
      <w:r w:rsidRPr="00FA16DB">
        <w:rPr>
          <w:rFonts w:ascii="Times New Roman" w:hAnsi="Times New Roman" w:cs="Times New Roman"/>
          <w:sz w:val="22"/>
          <w:szCs w:val="22"/>
          <w:lang w:val="ro-RO"/>
        </w:rPr>
        <w:t>Se angajează</w:t>
      </w:r>
      <w:r w:rsidRPr="00FA16DB">
        <w:rPr>
          <w:rFonts w:ascii="Times New Roman" w:hAnsi="Times New Roman" w:cs="Times New Roman"/>
          <w:color w:val="000000"/>
          <w:sz w:val="22"/>
          <w:szCs w:val="22"/>
          <w:lang w:val="ro-RO"/>
        </w:rPr>
        <w:t xml:space="preserve"> să finanţeze din bugetul local  toate costurile neeligibile ale proiectului pe durata de implementare a </w:t>
      </w:r>
      <w:r w:rsidRPr="00FA16DB">
        <w:rPr>
          <w:rFonts w:ascii="Times New Roman" w:hAnsi="Times New Roman" w:cs="Times New Roman"/>
          <w:color w:val="000000"/>
          <w:sz w:val="22"/>
          <w:szCs w:val="22"/>
          <w:lang w:val="it-IT"/>
        </w:rPr>
        <w:t>proiectului</w:t>
      </w:r>
      <w:r w:rsidRPr="00FA16DB">
        <w:rPr>
          <w:rFonts w:ascii="Times New Roman" w:hAnsi="Times New Roman" w:cs="Times New Roman"/>
          <w:color w:val="000000"/>
          <w:sz w:val="22"/>
          <w:szCs w:val="22"/>
          <w:lang w:val="ro-RO"/>
        </w:rPr>
        <w:t>.</w:t>
      </w:r>
      <w:r w:rsidRPr="00FA16DB">
        <w:rPr>
          <w:rFonts w:ascii="Times New Roman" w:hAnsi="Times New Roman" w:cs="Times New Roman"/>
          <w:color w:val="000000"/>
          <w:sz w:val="22"/>
          <w:szCs w:val="22"/>
          <w:lang w:val="it-IT"/>
        </w:rPr>
        <w:t xml:space="preserve"> </w:t>
      </w:r>
    </w:p>
    <w:p w:rsidR="008866F0" w:rsidRPr="00FA16DB" w:rsidRDefault="008866F0" w:rsidP="008866F0">
      <w:pPr>
        <w:autoSpaceDE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2"/>
          <w:szCs w:val="22"/>
          <w:lang w:val="en-US"/>
        </w:rPr>
      </w:pPr>
      <w:r w:rsidRPr="00CD210F">
        <w:rPr>
          <w:rFonts w:ascii="Times New Roman" w:eastAsia="Times New Roman" w:hAnsi="Times New Roman" w:cs="Times New Roman"/>
          <w:b/>
          <w:bCs/>
          <w:sz w:val="22"/>
          <w:szCs w:val="22"/>
          <w:u w:val="single"/>
          <w:lang w:eastAsia="ro-RO"/>
        </w:rPr>
        <w:t>Art.8</w:t>
      </w:r>
      <w:r w:rsidRPr="00FA16DB">
        <w:rPr>
          <w:rFonts w:ascii="Times New Roman" w:eastAsia="Times New Roman" w:hAnsi="Times New Roman" w:cs="Times New Roman"/>
          <w:b/>
          <w:bCs/>
          <w:sz w:val="22"/>
          <w:szCs w:val="22"/>
          <w:lang w:eastAsia="ro-RO"/>
        </w:rPr>
        <w:t>.</w:t>
      </w:r>
      <w:r w:rsidRPr="00FA16DB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 </w:t>
      </w:r>
      <w:r w:rsidRPr="00FA16DB">
        <w:rPr>
          <w:rFonts w:ascii="Times New Roman" w:hAnsi="Times New Roman" w:cs="Times New Roman"/>
          <w:color w:val="000000"/>
          <w:sz w:val="22"/>
          <w:szCs w:val="22"/>
          <w:lang w:val="ro-RO"/>
        </w:rPr>
        <w:t>Se angajează să susţină toate costurile conexe proiectului care intervin în derularea acestuia, costuri care nu pot fi finanţate din F</w:t>
      </w:r>
      <w:r w:rsidRPr="00FA16DB">
        <w:rPr>
          <w:rFonts w:ascii="Times New Roman" w:hAnsi="Times New Roman" w:cs="Times New Roman"/>
          <w:color w:val="000000"/>
          <w:sz w:val="22"/>
          <w:szCs w:val="22"/>
        </w:rPr>
        <w:t>.</w:t>
      </w:r>
      <w:r w:rsidRPr="00FA16DB">
        <w:rPr>
          <w:rFonts w:ascii="Times New Roman" w:hAnsi="Times New Roman" w:cs="Times New Roman"/>
          <w:color w:val="000000"/>
          <w:sz w:val="22"/>
          <w:szCs w:val="22"/>
          <w:lang w:val="ro-RO"/>
        </w:rPr>
        <w:t>E</w:t>
      </w:r>
      <w:r w:rsidRPr="00FA16DB">
        <w:rPr>
          <w:rFonts w:ascii="Times New Roman" w:hAnsi="Times New Roman" w:cs="Times New Roman"/>
          <w:color w:val="000000"/>
          <w:sz w:val="22"/>
          <w:szCs w:val="22"/>
        </w:rPr>
        <w:t>.</w:t>
      </w:r>
      <w:r w:rsidRPr="00FA16DB">
        <w:rPr>
          <w:rFonts w:ascii="Times New Roman" w:hAnsi="Times New Roman" w:cs="Times New Roman"/>
          <w:color w:val="000000"/>
          <w:sz w:val="22"/>
          <w:szCs w:val="22"/>
          <w:lang w:val="ro-RO"/>
        </w:rPr>
        <w:t>A</w:t>
      </w:r>
      <w:r w:rsidRPr="00FA16DB">
        <w:rPr>
          <w:rFonts w:ascii="Times New Roman" w:hAnsi="Times New Roman" w:cs="Times New Roman"/>
          <w:color w:val="000000"/>
          <w:sz w:val="22"/>
          <w:szCs w:val="22"/>
        </w:rPr>
        <w:t>.</w:t>
      </w:r>
      <w:r w:rsidRPr="00FA16DB">
        <w:rPr>
          <w:rFonts w:ascii="Times New Roman" w:hAnsi="Times New Roman" w:cs="Times New Roman"/>
          <w:color w:val="000000"/>
          <w:sz w:val="22"/>
          <w:szCs w:val="22"/>
          <w:lang w:val="ro-RO"/>
        </w:rPr>
        <w:t>D</w:t>
      </w:r>
      <w:r w:rsidRPr="00FA16DB">
        <w:rPr>
          <w:rFonts w:ascii="Times New Roman" w:hAnsi="Times New Roman" w:cs="Times New Roman"/>
          <w:color w:val="000000"/>
          <w:sz w:val="22"/>
          <w:szCs w:val="22"/>
        </w:rPr>
        <w:t>.</w:t>
      </w:r>
      <w:r w:rsidRPr="00FA16DB">
        <w:rPr>
          <w:rFonts w:ascii="Times New Roman" w:hAnsi="Times New Roman" w:cs="Times New Roman"/>
          <w:color w:val="000000"/>
          <w:sz w:val="22"/>
          <w:szCs w:val="22"/>
          <w:lang w:val="ro-RO"/>
        </w:rPr>
        <w:t>R</w:t>
      </w:r>
      <w:r w:rsidRPr="00FA16DB">
        <w:rPr>
          <w:rFonts w:ascii="Times New Roman" w:hAnsi="Times New Roman" w:cs="Times New Roman"/>
          <w:color w:val="000000"/>
          <w:sz w:val="22"/>
          <w:szCs w:val="22"/>
        </w:rPr>
        <w:t>.</w:t>
      </w:r>
      <w:r w:rsidRPr="00FA16DB">
        <w:rPr>
          <w:rFonts w:ascii="Times New Roman" w:hAnsi="Times New Roman" w:cs="Times New Roman"/>
          <w:color w:val="000000"/>
          <w:sz w:val="22"/>
          <w:szCs w:val="22"/>
          <w:lang w:val="ro-RO"/>
        </w:rPr>
        <w:t xml:space="preserve"> şi fără de care proiectul nu poate fi implementat.</w:t>
      </w:r>
    </w:p>
    <w:p w:rsidR="008866F0" w:rsidRPr="00FA16DB" w:rsidRDefault="008866F0" w:rsidP="008866F0">
      <w:pPr>
        <w:autoSpaceDE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2"/>
          <w:szCs w:val="22"/>
          <w:lang w:val="it-IT"/>
        </w:rPr>
      </w:pPr>
      <w:r w:rsidRPr="00CD210F">
        <w:rPr>
          <w:rFonts w:ascii="Times New Roman" w:eastAsia="Times New Roman" w:hAnsi="Times New Roman" w:cs="Times New Roman"/>
          <w:b/>
          <w:bCs/>
          <w:sz w:val="22"/>
          <w:szCs w:val="22"/>
          <w:u w:val="single"/>
          <w:lang w:eastAsia="ro-RO"/>
        </w:rPr>
        <w:t>Art.9</w:t>
      </w:r>
      <w:r w:rsidRPr="00FA16DB">
        <w:rPr>
          <w:rFonts w:ascii="Times New Roman" w:eastAsia="Times New Roman" w:hAnsi="Times New Roman" w:cs="Times New Roman"/>
          <w:b/>
          <w:bCs/>
          <w:sz w:val="22"/>
          <w:szCs w:val="22"/>
          <w:lang w:eastAsia="ro-RO"/>
        </w:rPr>
        <w:t>.</w:t>
      </w:r>
      <w:r w:rsidRPr="00FA16DB">
        <w:rPr>
          <w:rFonts w:ascii="Times New Roman" w:hAnsi="Times New Roman" w:cs="Times New Roman"/>
          <w:color w:val="000000"/>
          <w:sz w:val="22"/>
          <w:szCs w:val="22"/>
          <w:lang w:val="it-IT"/>
        </w:rPr>
        <w:t xml:space="preserve"> Se angajeaza sa asigure accesul public fara taxa la investitia realizata prin proiect.</w:t>
      </w:r>
    </w:p>
    <w:p w:rsidR="008866F0" w:rsidRPr="00FA16DB" w:rsidRDefault="008866F0" w:rsidP="008866F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2"/>
          <w:szCs w:val="22"/>
          <w:lang w:val="sk-SK" w:eastAsia="ro-RO"/>
        </w:rPr>
      </w:pPr>
      <w:r w:rsidRPr="00CD210F">
        <w:rPr>
          <w:rFonts w:ascii="Times New Roman" w:hAnsi="Times New Roman" w:cs="Times New Roman"/>
          <w:b/>
          <w:color w:val="000000"/>
          <w:sz w:val="22"/>
          <w:szCs w:val="22"/>
          <w:u w:val="single"/>
          <w:lang w:val="ro-RO"/>
        </w:rPr>
        <w:t>Art.</w:t>
      </w:r>
      <w:r w:rsidRPr="00CD210F">
        <w:rPr>
          <w:rFonts w:ascii="Times New Roman" w:hAnsi="Times New Roman" w:cs="Times New Roman"/>
          <w:b/>
          <w:color w:val="000000"/>
          <w:sz w:val="22"/>
          <w:szCs w:val="22"/>
          <w:u w:val="single"/>
          <w:lang w:val="it-IT"/>
        </w:rPr>
        <w:t>10</w:t>
      </w:r>
      <w:r w:rsidRPr="00FA16DB">
        <w:rPr>
          <w:rFonts w:ascii="Times New Roman" w:hAnsi="Times New Roman" w:cs="Times New Roman"/>
          <w:b/>
          <w:color w:val="000000"/>
          <w:sz w:val="22"/>
          <w:szCs w:val="22"/>
          <w:lang w:val="ro-RO"/>
        </w:rPr>
        <w:t>.</w:t>
      </w:r>
      <w:r w:rsidRPr="00FA16DB">
        <w:rPr>
          <w:rFonts w:ascii="Times New Roman" w:eastAsia="Times New Roman" w:hAnsi="Times New Roman" w:cs="Times New Roman"/>
          <w:b/>
          <w:bCs/>
          <w:sz w:val="22"/>
          <w:szCs w:val="22"/>
          <w:lang w:val="sk-SK" w:eastAsia="ro-RO"/>
        </w:rPr>
        <w:t xml:space="preserve"> </w:t>
      </w:r>
      <w:r w:rsidRPr="00FA16DB">
        <w:rPr>
          <w:rFonts w:ascii="Times New Roman" w:eastAsia="Times New Roman" w:hAnsi="Times New Roman" w:cs="Times New Roman"/>
          <w:bCs/>
          <w:sz w:val="22"/>
          <w:szCs w:val="22"/>
          <w:lang w:val="sk-SK" w:eastAsia="ro-RO"/>
        </w:rPr>
        <w:t xml:space="preserve">Reprezentantul legal al comunei este, potrivit legii, primarul acesteia – </w:t>
      </w:r>
    </w:p>
    <w:p w:rsidR="008866F0" w:rsidRPr="00FA16DB" w:rsidRDefault="008866F0" w:rsidP="008866F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2"/>
          <w:szCs w:val="22"/>
          <w:lang w:val="sk-SK" w:eastAsia="ro-RO"/>
        </w:rPr>
      </w:pPr>
      <w:r w:rsidRPr="00FA16DB">
        <w:rPr>
          <w:rFonts w:ascii="Times New Roman" w:eastAsia="Times New Roman" w:hAnsi="Times New Roman" w:cs="Times New Roman"/>
          <w:bCs/>
          <w:sz w:val="22"/>
          <w:szCs w:val="22"/>
          <w:lang w:val="sk-SK" w:eastAsia="ro-RO"/>
        </w:rPr>
        <w:t>d-nul Budin Vasile, în dubla sa calitate și de ordonator principal de credite, sau administratorul public al comunei.</w:t>
      </w:r>
    </w:p>
    <w:p w:rsidR="008866F0" w:rsidRPr="00FA16DB" w:rsidRDefault="008866F0" w:rsidP="008866F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2"/>
          <w:szCs w:val="22"/>
          <w:lang w:eastAsia="ro-RO"/>
        </w:rPr>
      </w:pPr>
      <w:r w:rsidRPr="00CD210F">
        <w:rPr>
          <w:rFonts w:ascii="Times New Roman" w:eastAsia="Times New Roman" w:hAnsi="Times New Roman" w:cs="Times New Roman"/>
          <w:b/>
          <w:bCs/>
          <w:sz w:val="22"/>
          <w:szCs w:val="22"/>
          <w:u w:val="single"/>
          <w:lang w:eastAsia="ro-RO"/>
        </w:rPr>
        <w:t>Art.11</w:t>
      </w:r>
      <w:r w:rsidRPr="00FA16DB">
        <w:rPr>
          <w:rFonts w:ascii="Times New Roman" w:eastAsia="Times New Roman" w:hAnsi="Times New Roman" w:cs="Times New Roman"/>
          <w:b/>
          <w:bCs/>
          <w:sz w:val="22"/>
          <w:szCs w:val="22"/>
          <w:lang w:eastAsia="ro-RO"/>
        </w:rPr>
        <w:t xml:space="preserve">. </w:t>
      </w:r>
      <w:r w:rsidRPr="00FA16DB">
        <w:rPr>
          <w:rFonts w:ascii="Times New Roman" w:eastAsia="Times New Roman" w:hAnsi="Times New Roman" w:cs="Times New Roman"/>
          <w:bCs/>
          <w:sz w:val="22"/>
          <w:szCs w:val="22"/>
          <w:lang w:eastAsia="ro-RO"/>
        </w:rPr>
        <w:t>A</w:t>
      </w:r>
      <w:r w:rsidRPr="00FA16DB">
        <w:rPr>
          <w:rFonts w:ascii="Times New Roman" w:eastAsia="Times New Roman" w:hAnsi="Times New Roman" w:cs="Times New Roman"/>
          <w:sz w:val="22"/>
          <w:szCs w:val="22"/>
          <w:lang w:eastAsia="ro-RO"/>
        </w:rPr>
        <w:t xml:space="preserve">ducerea la îndeplinire a prezentei hotărâri se asigură de către d-l </w:t>
      </w:r>
      <w:r w:rsidRPr="00FA16DB">
        <w:rPr>
          <w:rFonts w:ascii="Times New Roman" w:eastAsia="Times New Roman" w:hAnsi="Times New Roman" w:cs="Times New Roman"/>
          <w:bCs/>
          <w:sz w:val="22"/>
          <w:szCs w:val="22"/>
          <w:lang w:val="sk-SK" w:eastAsia="ro-RO"/>
        </w:rPr>
        <w:t>Budin Vasile</w:t>
      </w:r>
      <w:r w:rsidRPr="00FA16DB">
        <w:rPr>
          <w:rFonts w:ascii="Times New Roman" w:eastAsia="Times New Roman" w:hAnsi="Times New Roman" w:cs="Times New Roman"/>
          <w:sz w:val="22"/>
          <w:szCs w:val="22"/>
          <w:lang w:eastAsia="ro-RO"/>
        </w:rPr>
        <w:t xml:space="preserve">  in calitate de reprezentant legal si primar al Comunei POPLACA, judetul SIBIU.</w:t>
      </w:r>
    </w:p>
    <w:p w:rsidR="008866F0" w:rsidRPr="00FA16DB" w:rsidRDefault="008866F0" w:rsidP="008866F0">
      <w:pPr>
        <w:spacing w:after="0" w:line="240" w:lineRule="auto"/>
        <w:ind w:firstLine="851"/>
        <w:jc w:val="both"/>
        <w:rPr>
          <w:b/>
          <w:sz w:val="22"/>
          <w:szCs w:val="22"/>
          <w:lang w:val="ro-RO" w:eastAsia="ro-RO"/>
        </w:rPr>
      </w:pPr>
      <w:r w:rsidRPr="00CD210F">
        <w:rPr>
          <w:rFonts w:ascii="Times New Roman" w:eastAsia="Times New Roman" w:hAnsi="Times New Roman" w:cs="Times New Roman"/>
          <w:b/>
          <w:bCs/>
          <w:sz w:val="22"/>
          <w:szCs w:val="22"/>
          <w:u w:val="single"/>
          <w:lang w:eastAsia="ro-RO"/>
        </w:rPr>
        <w:t>Art.12.</w:t>
      </w:r>
      <w:r w:rsidRPr="00FA16DB">
        <w:rPr>
          <w:rFonts w:ascii="Times New Roman" w:eastAsia="Times New Roman" w:hAnsi="Times New Roman" w:cs="Times New Roman"/>
          <w:b/>
          <w:bCs/>
          <w:sz w:val="22"/>
          <w:szCs w:val="22"/>
          <w:lang w:eastAsia="ro-RO"/>
        </w:rPr>
        <w:t xml:space="preserve"> </w:t>
      </w:r>
      <w:r w:rsidRPr="00FA16DB">
        <w:rPr>
          <w:rFonts w:ascii="Times New Roman" w:eastAsia="Times New Roman" w:hAnsi="Times New Roman" w:cs="Times New Roman"/>
          <w:bCs/>
          <w:sz w:val="22"/>
          <w:szCs w:val="22"/>
          <w:lang w:eastAsia="ro-RO"/>
        </w:rPr>
        <w:t>P</w:t>
      </w:r>
      <w:r w:rsidRPr="00FA16DB">
        <w:rPr>
          <w:rFonts w:ascii="Times New Roman" w:eastAsia="Times New Roman" w:hAnsi="Times New Roman" w:cs="Times New Roman"/>
          <w:sz w:val="22"/>
          <w:szCs w:val="22"/>
          <w:lang w:eastAsia="ro-RO"/>
        </w:rPr>
        <w:t>rezenta hotărâre se comunică, prin intermediul secretarului comunei POPLACA d-na Nistor Iuliana, în termenul prevăzut de lege, primarului comunei POPLACA și a prefectului județului SIBIU și se aduce la cunoștință publică prin afișarea la sediul primăriei, precum și pe pagina de internet</w:t>
      </w:r>
      <w:r w:rsidRPr="00FA16DB">
        <w:rPr>
          <w:rFonts w:eastAsia="Times New Roman"/>
          <w:sz w:val="22"/>
          <w:szCs w:val="22"/>
          <w:lang w:eastAsia="ro-RO"/>
        </w:rPr>
        <w:t xml:space="preserve"> </w:t>
      </w:r>
    </w:p>
    <w:p w:rsidR="008866F0" w:rsidRDefault="008866F0" w:rsidP="008866F0">
      <w:pPr>
        <w:rPr>
          <w:sz w:val="22"/>
          <w:szCs w:val="22"/>
        </w:rPr>
      </w:pPr>
    </w:p>
    <w:p w:rsidR="008866F0" w:rsidRPr="00FA16DB" w:rsidRDefault="008866F0" w:rsidP="008866F0">
      <w:pPr>
        <w:rPr>
          <w:rFonts w:ascii="Times New Roman" w:hAnsi="Times New Roman" w:cs="Times New Roman"/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>Emis la Poplaca la data de 13</w:t>
      </w:r>
      <w:r w:rsidRPr="00FA16DB">
        <w:rPr>
          <w:rFonts w:ascii="Times New Roman" w:hAnsi="Times New Roman" w:cs="Times New Roman"/>
          <w:sz w:val="22"/>
          <w:szCs w:val="22"/>
        </w:rPr>
        <w:t>.03.2017</w:t>
      </w:r>
    </w:p>
    <w:p w:rsidR="008866F0" w:rsidRPr="00FA16DB" w:rsidRDefault="008866F0" w:rsidP="008866F0">
      <w:pPr>
        <w:rPr>
          <w:rFonts w:ascii="Times New Roman" w:hAnsi="Times New Roman" w:cs="Times New Roman"/>
          <w:b/>
          <w:sz w:val="22"/>
          <w:szCs w:val="22"/>
        </w:rPr>
      </w:pPr>
    </w:p>
    <w:p w:rsidR="008866F0" w:rsidRPr="00FA16DB" w:rsidRDefault="008866F0" w:rsidP="008866F0">
      <w:pPr>
        <w:spacing w:after="0" w:line="240" w:lineRule="auto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ab/>
        <w:t>PRIMAR,</w:t>
      </w:r>
      <w:r w:rsidRPr="00FA16DB">
        <w:rPr>
          <w:rFonts w:ascii="Times New Roman" w:hAnsi="Times New Roman" w:cs="Times New Roman"/>
          <w:b/>
          <w:sz w:val="22"/>
          <w:szCs w:val="22"/>
        </w:rPr>
        <w:tab/>
      </w:r>
      <w:r w:rsidRPr="00FA16DB">
        <w:rPr>
          <w:rFonts w:ascii="Times New Roman" w:hAnsi="Times New Roman" w:cs="Times New Roman"/>
          <w:b/>
          <w:sz w:val="22"/>
          <w:szCs w:val="22"/>
        </w:rPr>
        <w:tab/>
      </w:r>
      <w:r w:rsidRPr="00FA16DB">
        <w:rPr>
          <w:rFonts w:ascii="Times New Roman" w:hAnsi="Times New Roman" w:cs="Times New Roman"/>
          <w:b/>
          <w:sz w:val="22"/>
          <w:szCs w:val="22"/>
        </w:rPr>
        <w:tab/>
      </w:r>
      <w:r w:rsidRPr="00FA16DB">
        <w:rPr>
          <w:rFonts w:ascii="Times New Roman" w:hAnsi="Times New Roman" w:cs="Times New Roman"/>
          <w:b/>
          <w:sz w:val="22"/>
          <w:szCs w:val="22"/>
        </w:rPr>
        <w:tab/>
      </w:r>
      <w:r w:rsidRPr="00FA16DB">
        <w:rPr>
          <w:rFonts w:ascii="Times New Roman" w:hAnsi="Times New Roman" w:cs="Times New Roman"/>
          <w:b/>
          <w:sz w:val="22"/>
          <w:szCs w:val="22"/>
        </w:rPr>
        <w:tab/>
      </w:r>
      <w:r w:rsidRPr="00FA16DB">
        <w:rPr>
          <w:rFonts w:ascii="Times New Roman" w:hAnsi="Times New Roman" w:cs="Times New Roman"/>
          <w:b/>
          <w:sz w:val="22"/>
          <w:szCs w:val="22"/>
        </w:rPr>
        <w:tab/>
      </w:r>
      <w:r>
        <w:rPr>
          <w:rFonts w:ascii="Times New Roman" w:hAnsi="Times New Roman" w:cs="Times New Roman"/>
          <w:b/>
          <w:sz w:val="22"/>
          <w:szCs w:val="22"/>
        </w:rPr>
        <w:tab/>
      </w:r>
      <w:r w:rsidRPr="00FA16DB">
        <w:rPr>
          <w:rFonts w:ascii="Times New Roman" w:hAnsi="Times New Roman" w:cs="Times New Roman"/>
          <w:b/>
          <w:sz w:val="22"/>
          <w:szCs w:val="22"/>
        </w:rPr>
        <w:t>SECRETAR,</w:t>
      </w:r>
    </w:p>
    <w:p w:rsidR="008866F0" w:rsidRDefault="008866F0" w:rsidP="008866F0">
      <w:pPr>
        <w:spacing w:after="0" w:line="240" w:lineRule="auto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      BUDIN VASILE</w:t>
      </w:r>
      <w:r w:rsidRPr="00FA16DB">
        <w:rPr>
          <w:rFonts w:ascii="Times New Roman" w:hAnsi="Times New Roman" w:cs="Times New Roman"/>
          <w:b/>
          <w:sz w:val="22"/>
          <w:szCs w:val="22"/>
        </w:rPr>
        <w:tab/>
      </w:r>
      <w:r w:rsidRPr="00FA16DB">
        <w:rPr>
          <w:rFonts w:ascii="Times New Roman" w:hAnsi="Times New Roman" w:cs="Times New Roman"/>
          <w:b/>
          <w:sz w:val="22"/>
          <w:szCs w:val="22"/>
        </w:rPr>
        <w:tab/>
      </w:r>
      <w:r w:rsidRPr="00FA16DB">
        <w:rPr>
          <w:rFonts w:ascii="Times New Roman" w:hAnsi="Times New Roman" w:cs="Times New Roman"/>
          <w:b/>
          <w:sz w:val="22"/>
          <w:szCs w:val="22"/>
        </w:rPr>
        <w:tab/>
      </w:r>
      <w:r w:rsidRPr="00FA16DB">
        <w:rPr>
          <w:rFonts w:ascii="Times New Roman" w:hAnsi="Times New Roman" w:cs="Times New Roman"/>
          <w:b/>
          <w:sz w:val="22"/>
          <w:szCs w:val="22"/>
        </w:rPr>
        <w:tab/>
      </w:r>
      <w:r w:rsidRPr="00FA16DB">
        <w:rPr>
          <w:rFonts w:ascii="Times New Roman" w:hAnsi="Times New Roman" w:cs="Times New Roman"/>
          <w:b/>
          <w:sz w:val="22"/>
          <w:szCs w:val="22"/>
        </w:rPr>
        <w:tab/>
      </w:r>
      <w:r>
        <w:rPr>
          <w:rFonts w:ascii="Times New Roman" w:hAnsi="Times New Roman" w:cs="Times New Roman"/>
          <w:b/>
          <w:sz w:val="22"/>
          <w:szCs w:val="22"/>
        </w:rPr>
        <w:t xml:space="preserve">      </w:t>
      </w:r>
      <w:bookmarkStart w:id="3" w:name="_GoBack"/>
      <w:bookmarkEnd w:id="3"/>
      <w:r w:rsidRPr="00FA16DB">
        <w:rPr>
          <w:rFonts w:ascii="Times New Roman" w:hAnsi="Times New Roman" w:cs="Times New Roman"/>
          <w:b/>
          <w:sz w:val="22"/>
          <w:szCs w:val="22"/>
        </w:rPr>
        <w:t>NISTOR IULIANA-ELENA</w:t>
      </w:r>
    </w:p>
    <w:p w:rsidR="008866F0" w:rsidRDefault="008866F0" w:rsidP="008866F0">
      <w:pPr>
        <w:spacing w:after="0" w:line="240" w:lineRule="auto"/>
        <w:rPr>
          <w:rFonts w:ascii="Times New Roman" w:hAnsi="Times New Roman" w:cs="Times New Roman"/>
          <w:b/>
          <w:sz w:val="22"/>
          <w:szCs w:val="22"/>
        </w:rPr>
      </w:pPr>
    </w:p>
    <w:p w:rsidR="008866F0" w:rsidRDefault="008866F0" w:rsidP="008866F0">
      <w:pPr>
        <w:spacing w:after="0" w:line="240" w:lineRule="auto"/>
        <w:rPr>
          <w:rFonts w:ascii="Times New Roman" w:hAnsi="Times New Roman" w:cs="Times New Roman"/>
          <w:b/>
          <w:sz w:val="22"/>
          <w:szCs w:val="22"/>
        </w:rPr>
      </w:pPr>
    </w:p>
    <w:p w:rsidR="008866F0" w:rsidRPr="00FA16DB" w:rsidRDefault="008866F0" w:rsidP="008866F0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en-US"/>
        </w:rPr>
      </w:pPr>
      <w:r w:rsidRPr="00FA16DB">
        <w:rPr>
          <w:rFonts w:ascii="Times New Roman" w:eastAsia="Times New Roman" w:hAnsi="Times New Roman" w:cs="Times New Roman"/>
          <w:sz w:val="16"/>
          <w:szCs w:val="16"/>
          <w:lang w:eastAsia="en-US"/>
        </w:rPr>
        <w:t>Red.BV</w:t>
      </w:r>
    </w:p>
    <w:p w:rsidR="008866F0" w:rsidRPr="00FA16DB" w:rsidRDefault="008866F0" w:rsidP="008866F0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en-US"/>
        </w:rPr>
      </w:pPr>
      <w:r w:rsidRPr="00FA16DB">
        <w:rPr>
          <w:rFonts w:ascii="Times New Roman" w:eastAsia="Times New Roman" w:hAnsi="Times New Roman" w:cs="Times New Roman"/>
          <w:sz w:val="16"/>
          <w:szCs w:val="16"/>
          <w:lang w:eastAsia="en-US"/>
        </w:rPr>
        <w:t xml:space="preserve">Dact.NIE          </w:t>
      </w:r>
      <w:r w:rsidRPr="00FA16DB">
        <w:rPr>
          <w:rFonts w:ascii="Times New Roman" w:eastAsia="Times New Roman" w:hAnsi="Times New Roman" w:cs="Times New Roman"/>
          <w:sz w:val="16"/>
          <w:szCs w:val="16"/>
          <w:lang w:eastAsia="en-US"/>
        </w:rPr>
        <w:tab/>
      </w:r>
      <w:r w:rsidRPr="00FA16DB">
        <w:rPr>
          <w:rFonts w:ascii="Times New Roman" w:eastAsia="Times New Roman" w:hAnsi="Times New Roman" w:cs="Times New Roman"/>
          <w:sz w:val="16"/>
          <w:szCs w:val="16"/>
          <w:lang w:eastAsia="en-US"/>
        </w:rPr>
        <w:tab/>
      </w:r>
      <w:r w:rsidRPr="00FA16DB">
        <w:rPr>
          <w:rFonts w:ascii="Times New Roman" w:eastAsia="Times New Roman" w:hAnsi="Times New Roman" w:cs="Times New Roman"/>
          <w:sz w:val="16"/>
          <w:szCs w:val="16"/>
          <w:lang w:eastAsia="en-US"/>
        </w:rPr>
        <w:tab/>
      </w:r>
      <w:r w:rsidRPr="00FA16DB">
        <w:rPr>
          <w:rFonts w:ascii="Times New Roman" w:eastAsia="Times New Roman" w:hAnsi="Times New Roman" w:cs="Times New Roman"/>
          <w:sz w:val="16"/>
          <w:szCs w:val="16"/>
          <w:lang w:eastAsia="en-US"/>
        </w:rPr>
        <w:tab/>
        <w:t xml:space="preserve">   DIFUZAT:</w:t>
      </w:r>
    </w:p>
    <w:p w:rsidR="008866F0" w:rsidRPr="00FA16DB" w:rsidRDefault="008866F0" w:rsidP="008866F0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en-US"/>
        </w:rPr>
      </w:pPr>
      <w:r w:rsidRPr="00FA16DB">
        <w:rPr>
          <w:rFonts w:ascii="Times New Roman" w:eastAsia="Times New Roman" w:hAnsi="Times New Roman" w:cs="Times New Roman"/>
          <w:sz w:val="16"/>
          <w:szCs w:val="16"/>
          <w:lang w:eastAsia="en-US"/>
        </w:rPr>
        <w:tab/>
      </w:r>
      <w:r w:rsidRPr="00FA16DB">
        <w:rPr>
          <w:rFonts w:ascii="Times New Roman" w:eastAsia="Times New Roman" w:hAnsi="Times New Roman" w:cs="Times New Roman"/>
          <w:sz w:val="16"/>
          <w:szCs w:val="16"/>
          <w:lang w:eastAsia="en-US"/>
        </w:rPr>
        <w:tab/>
      </w:r>
      <w:r w:rsidRPr="00FA16DB">
        <w:rPr>
          <w:rFonts w:ascii="Times New Roman" w:eastAsia="Times New Roman" w:hAnsi="Times New Roman" w:cs="Times New Roman"/>
          <w:sz w:val="16"/>
          <w:szCs w:val="16"/>
          <w:lang w:eastAsia="en-US"/>
        </w:rPr>
        <w:tab/>
      </w:r>
      <w:r w:rsidRPr="00FA16DB">
        <w:rPr>
          <w:rFonts w:ascii="Times New Roman" w:eastAsia="Times New Roman" w:hAnsi="Times New Roman" w:cs="Times New Roman"/>
          <w:sz w:val="16"/>
          <w:szCs w:val="16"/>
          <w:lang w:eastAsia="en-US"/>
        </w:rPr>
        <w:tab/>
      </w:r>
      <w:r w:rsidRPr="00FA16DB">
        <w:rPr>
          <w:rFonts w:ascii="Times New Roman" w:eastAsia="Times New Roman" w:hAnsi="Times New Roman" w:cs="Times New Roman"/>
          <w:sz w:val="16"/>
          <w:szCs w:val="16"/>
          <w:lang w:eastAsia="en-US"/>
        </w:rPr>
        <w:tab/>
      </w:r>
      <w:r w:rsidRPr="00FA16DB">
        <w:rPr>
          <w:rFonts w:ascii="Times New Roman" w:eastAsia="Times New Roman" w:hAnsi="Times New Roman" w:cs="Times New Roman"/>
          <w:sz w:val="16"/>
          <w:szCs w:val="16"/>
          <w:lang w:eastAsia="en-US"/>
        </w:rPr>
        <w:tab/>
        <w:t>1 ex.dosar</w:t>
      </w:r>
    </w:p>
    <w:p w:rsidR="008866F0" w:rsidRPr="00FA16DB" w:rsidRDefault="008866F0" w:rsidP="008866F0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en-US"/>
        </w:rPr>
      </w:pPr>
      <w:r w:rsidRPr="00FA16DB">
        <w:rPr>
          <w:rFonts w:ascii="Times New Roman" w:eastAsia="Times New Roman" w:hAnsi="Times New Roman" w:cs="Times New Roman"/>
          <w:sz w:val="16"/>
          <w:szCs w:val="16"/>
          <w:lang w:eastAsia="en-US"/>
        </w:rPr>
        <w:tab/>
      </w:r>
      <w:r w:rsidRPr="00FA16DB">
        <w:rPr>
          <w:rFonts w:ascii="Times New Roman" w:eastAsia="Times New Roman" w:hAnsi="Times New Roman" w:cs="Times New Roman"/>
          <w:sz w:val="16"/>
          <w:szCs w:val="16"/>
          <w:lang w:eastAsia="en-US"/>
        </w:rPr>
        <w:tab/>
      </w:r>
      <w:r w:rsidRPr="00FA16DB">
        <w:rPr>
          <w:rFonts w:ascii="Times New Roman" w:eastAsia="Times New Roman" w:hAnsi="Times New Roman" w:cs="Times New Roman"/>
          <w:sz w:val="16"/>
          <w:szCs w:val="16"/>
          <w:lang w:eastAsia="en-US"/>
        </w:rPr>
        <w:tab/>
      </w:r>
      <w:r w:rsidRPr="00FA16DB">
        <w:rPr>
          <w:rFonts w:ascii="Times New Roman" w:eastAsia="Times New Roman" w:hAnsi="Times New Roman" w:cs="Times New Roman"/>
          <w:sz w:val="16"/>
          <w:szCs w:val="16"/>
          <w:lang w:eastAsia="en-US"/>
        </w:rPr>
        <w:tab/>
      </w:r>
      <w:r w:rsidRPr="00FA16DB">
        <w:rPr>
          <w:rFonts w:ascii="Times New Roman" w:eastAsia="Times New Roman" w:hAnsi="Times New Roman" w:cs="Times New Roman"/>
          <w:sz w:val="16"/>
          <w:szCs w:val="16"/>
          <w:lang w:eastAsia="en-US"/>
        </w:rPr>
        <w:tab/>
      </w:r>
      <w:r w:rsidRPr="00FA16DB">
        <w:rPr>
          <w:rFonts w:ascii="Times New Roman" w:eastAsia="Times New Roman" w:hAnsi="Times New Roman" w:cs="Times New Roman"/>
          <w:sz w:val="16"/>
          <w:szCs w:val="16"/>
          <w:lang w:eastAsia="en-US"/>
        </w:rPr>
        <w:tab/>
        <w:t>1 ex primar</w:t>
      </w:r>
    </w:p>
    <w:p w:rsidR="008866F0" w:rsidRPr="00FA16DB" w:rsidRDefault="008866F0" w:rsidP="008866F0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en-US"/>
        </w:rPr>
      </w:pPr>
      <w:r w:rsidRPr="00FA16DB">
        <w:rPr>
          <w:rFonts w:ascii="Times New Roman" w:eastAsia="Times New Roman" w:hAnsi="Times New Roman" w:cs="Times New Roman"/>
          <w:sz w:val="16"/>
          <w:szCs w:val="16"/>
          <w:lang w:eastAsia="en-US"/>
        </w:rPr>
        <w:tab/>
      </w:r>
      <w:r w:rsidRPr="00FA16DB">
        <w:rPr>
          <w:rFonts w:ascii="Times New Roman" w:eastAsia="Times New Roman" w:hAnsi="Times New Roman" w:cs="Times New Roman"/>
          <w:sz w:val="16"/>
          <w:szCs w:val="16"/>
          <w:lang w:eastAsia="en-US"/>
        </w:rPr>
        <w:tab/>
      </w:r>
      <w:r w:rsidRPr="00FA16DB">
        <w:rPr>
          <w:rFonts w:ascii="Times New Roman" w:eastAsia="Times New Roman" w:hAnsi="Times New Roman" w:cs="Times New Roman"/>
          <w:sz w:val="16"/>
          <w:szCs w:val="16"/>
          <w:lang w:eastAsia="en-US"/>
        </w:rPr>
        <w:tab/>
      </w:r>
      <w:r w:rsidRPr="00FA16DB">
        <w:rPr>
          <w:rFonts w:ascii="Times New Roman" w:eastAsia="Times New Roman" w:hAnsi="Times New Roman" w:cs="Times New Roman"/>
          <w:sz w:val="16"/>
          <w:szCs w:val="16"/>
          <w:lang w:eastAsia="en-US"/>
        </w:rPr>
        <w:tab/>
      </w:r>
      <w:r w:rsidRPr="00FA16DB">
        <w:rPr>
          <w:rFonts w:ascii="Times New Roman" w:eastAsia="Times New Roman" w:hAnsi="Times New Roman" w:cs="Times New Roman"/>
          <w:sz w:val="16"/>
          <w:szCs w:val="16"/>
          <w:lang w:eastAsia="en-US"/>
        </w:rPr>
        <w:tab/>
      </w:r>
      <w:r w:rsidRPr="00FA16DB">
        <w:rPr>
          <w:rFonts w:ascii="Times New Roman" w:eastAsia="Times New Roman" w:hAnsi="Times New Roman" w:cs="Times New Roman"/>
          <w:sz w:val="16"/>
          <w:szCs w:val="16"/>
          <w:lang w:eastAsia="en-US"/>
        </w:rPr>
        <w:tab/>
        <w:t>1 ex. Instituţia Prefectului</w:t>
      </w:r>
    </w:p>
    <w:p w:rsidR="008866F0" w:rsidRPr="00FA16DB" w:rsidRDefault="008866F0" w:rsidP="008866F0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FA16DB">
        <w:rPr>
          <w:rFonts w:ascii="Times New Roman" w:eastAsia="Times New Roman" w:hAnsi="Times New Roman" w:cs="Times New Roman"/>
          <w:sz w:val="16"/>
          <w:szCs w:val="16"/>
          <w:lang w:eastAsia="en-US"/>
        </w:rPr>
        <w:tab/>
      </w:r>
      <w:r w:rsidRPr="00FA16DB">
        <w:rPr>
          <w:rFonts w:ascii="Times New Roman" w:eastAsia="Times New Roman" w:hAnsi="Times New Roman" w:cs="Times New Roman"/>
          <w:sz w:val="16"/>
          <w:szCs w:val="16"/>
          <w:lang w:eastAsia="en-US"/>
        </w:rPr>
        <w:tab/>
      </w:r>
      <w:r w:rsidRPr="00FA16DB">
        <w:rPr>
          <w:rFonts w:ascii="Times New Roman" w:eastAsia="Times New Roman" w:hAnsi="Times New Roman" w:cs="Times New Roman"/>
          <w:sz w:val="16"/>
          <w:szCs w:val="16"/>
          <w:lang w:eastAsia="en-US"/>
        </w:rPr>
        <w:tab/>
      </w:r>
      <w:r w:rsidRPr="00FA16DB">
        <w:rPr>
          <w:rFonts w:ascii="Times New Roman" w:eastAsia="Times New Roman" w:hAnsi="Times New Roman" w:cs="Times New Roman"/>
          <w:sz w:val="16"/>
          <w:szCs w:val="16"/>
          <w:lang w:eastAsia="en-US"/>
        </w:rPr>
        <w:tab/>
      </w:r>
      <w:r w:rsidRPr="00FA16DB">
        <w:rPr>
          <w:rFonts w:ascii="Times New Roman" w:eastAsia="Times New Roman" w:hAnsi="Times New Roman" w:cs="Times New Roman"/>
          <w:sz w:val="16"/>
          <w:szCs w:val="16"/>
          <w:lang w:eastAsia="en-US"/>
        </w:rPr>
        <w:tab/>
      </w:r>
      <w:r w:rsidRPr="00FA16DB">
        <w:rPr>
          <w:rFonts w:ascii="Times New Roman" w:eastAsia="Times New Roman" w:hAnsi="Times New Roman" w:cs="Times New Roman"/>
          <w:sz w:val="16"/>
          <w:szCs w:val="16"/>
          <w:lang w:eastAsia="en-US"/>
        </w:rPr>
        <w:tab/>
        <w:t>1 ex. Pentru afişare</w:t>
      </w:r>
      <w:r w:rsidRPr="00FA16DB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        </w:t>
      </w:r>
    </w:p>
    <w:p w:rsidR="008866F0" w:rsidRPr="00FA16DB" w:rsidRDefault="008866F0" w:rsidP="008866F0">
      <w:pPr>
        <w:spacing w:after="0" w:line="240" w:lineRule="auto"/>
        <w:rPr>
          <w:rFonts w:ascii="Times New Roman" w:hAnsi="Times New Roman" w:cs="Times New Roman"/>
          <w:b/>
          <w:sz w:val="22"/>
          <w:szCs w:val="22"/>
        </w:rPr>
      </w:pPr>
      <w:r w:rsidRPr="00FA16DB">
        <w:rPr>
          <w:rFonts w:ascii="Times New Roman" w:eastAsia="Times New Roman" w:hAnsi="Times New Roman" w:cs="Times New Roman"/>
          <w:sz w:val="20"/>
          <w:szCs w:val="20"/>
          <w:lang w:eastAsia="en-US"/>
        </w:rPr>
        <w:tab/>
      </w:r>
      <w:r w:rsidRPr="00FA16DB">
        <w:rPr>
          <w:rFonts w:ascii="Times New Roman" w:eastAsia="Times New Roman" w:hAnsi="Times New Roman" w:cs="Times New Roman"/>
          <w:sz w:val="20"/>
          <w:szCs w:val="20"/>
          <w:lang w:eastAsia="en-US"/>
        </w:rPr>
        <w:tab/>
      </w:r>
      <w:r w:rsidRPr="00FA16DB">
        <w:rPr>
          <w:rFonts w:ascii="Times New Roman" w:eastAsia="Times New Roman" w:hAnsi="Times New Roman" w:cs="Times New Roman"/>
          <w:sz w:val="20"/>
          <w:szCs w:val="20"/>
          <w:lang w:eastAsia="en-US"/>
        </w:rPr>
        <w:tab/>
      </w:r>
      <w:r w:rsidRPr="00FA16DB">
        <w:rPr>
          <w:rFonts w:ascii="Times New Roman" w:eastAsia="Times New Roman" w:hAnsi="Times New Roman" w:cs="Times New Roman"/>
          <w:sz w:val="20"/>
          <w:szCs w:val="20"/>
          <w:lang w:eastAsia="en-US"/>
        </w:rPr>
        <w:tab/>
      </w:r>
      <w:r w:rsidRPr="00FA16DB">
        <w:rPr>
          <w:rFonts w:ascii="Times New Roman" w:eastAsia="Times New Roman" w:hAnsi="Times New Roman" w:cs="Times New Roman"/>
          <w:sz w:val="20"/>
          <w:szCs w:val="20"/>
          <w:lang w:eastAsia="en-US"/>
        </w:rPr>
        <w:tab/>
      </w:r>
      <w:r w:rsidRPr="00FA16DB">
        <w:rPr>
          <w:rFonts w:ascii="Times New Roman" w:eastAsia="Times New Roman" w:hAnsi="Times New Roman" w:cs="Times New Roman"/>
          <w:sz w:val="20"/>
          <w:szCs w:val="20"/>
          <w:lang w:eastAsia="en-US"/>
        </w:rPr>
        <w:tab/>
        <w:t>1 ex Consiliul Judetea</w:t>
      </w:r>
    </w:p>
    <w:p w:rsidR="008866F0" w:rsidRDefault="008866F0" w:rsidP="00FA16D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</w:p>
    <w:p w:rsidR="008866F0" w:rsidRPr="00FA16DB" w:rsidRDefault="008866F0" w:rsidP="00FA16DB">
      <w:pPr>
        <w:spacing w:after="0" w:line="240" w:lineRule="auto"/>
        <w:rPr>
          <w:rFonts w:ascii="Times New Roman" w:hAnsi="Times New Roman" w:cs="Times New Roman"/>
          <w:b/>
          <w:sz w:val="22"/>
          <w:szCs w:val="22"/>
        </w:rPr>
      </w:pPr>
    </w:p>
    <w:sectPr w:rsidR="008866F0" w:rsidRPr="00FA16DB" w:rsidSect="00FA16DB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2126" w:hanging="1275"/>
      </w:pPr>
      <w:rPr>
        <w:rFonts w:eastAsia="Times New Roman"/>
        <w:color w:val="000000"/>
        <w:lang w:eastAsia="ro-RO"/>
      </w:rPr>
    </w:lvl>
  </w:abstractNum>
  <w:abstractNum w:abstractNumId="2" w15:restartNumberingAfterBreak="0">
    <w:nsid w:val="79237DD0"/>
    <w:multiLevelType w:val="hybridMultilevel"/>
    <w:tmpl w:val="EC6203EC"/>
    <w:lvl w:ilvl="0" w:tplc="08090017">
      <w:start w:val="1"/>
      <w:numFmt w:val="lowerLetter"/>
      <w:lvlText w:val="%1)"/>
      <w:lvlJc w:val="left"/>
      <w:pPr>
        <w:ind w:left="1571" w:hanging="360"/>
      </w:pPr>
    </w:lvl>
    <w:lvl w:ilvl="1" w:tplc="08090019" w:tentative="1">
      <w:start w:val="1"/>
      <w:numFmt w:val="lowerLetter"/>
      <w:lvlText w:val="%2."/>
      <w:lvlJc w:val="left"/>
      <w:pPr>
        <w:ind w:left="2291" w:hanging="360"/>
      </w:pPr>
    </w:lvl>
    <w:lvl w:ilvl="2" w:tplc="0809001B" w:tentative="1">
      <w:start w:val="1"/>
      <w:numFmt w:val="lowerRoman"/>
      <w:lvlText w:val="%3."/>
      <w:lvlJc w:val="right"/>
      <w:pPr>
        <w:ind w:left="3011" w:hanging="180"/>
      </w:pPr>
    </w:lvl>
    <w:lvl w:ilvl="3" w:tplc="0809000F" w:tentative="1">
      <w:start w:val="1"/>
      <w:numFmt w:val="decimal"/>
      <w:lvlText w:val="%4."/>
      <w:lvlJc w:val="left"/>
      <w:pPr>
        <w:ind w:left="3731" w:hanging="360"/>
      </w:pPr>
    </w:lvl>
    <w:lvl w:ilvl="4" w:tplc="08090019" w:tentative="1">
      <w:start w:val="1"/>
      <w:numFmt w:val="lowerLetter"/>
      <w:lvlText w:val="%5."/>
      <w:lvlJc w:val="left"/>
      <w:pPr>
        <w:ind w:left="4451" w:hanging="360"/>
      </w:pPr>
    </w:lvl>
    <w:lvl w:ilvl="5" w:tplc="0809001B" w:tentative="1">
      <w:start w:val="1"/>
      <w:numFmt w:val="lowerRoman"/>
      <w:lvlText w:val="%6."/>
      <w:lvlJc w:val="right"/>
      <w:pPr>
        <w:ind w:left="5171" w:hanging="180"/>
      </w:pPr>
    </w:lvl>
    <w:lvl w:ilvl="6" w:tplc="0809000F" w:tentative="1">
      <w:start w:val="1"/>
      <w:numFmt w:val="decimal"/>
      <w:lvlText w:val="%7."/>
      <w:lvlJc w:val="left"/>
      <w:pPr>
        <w:ind w:left="5891" w:hanging="360"/>
      </w:pPr>
    </w:lvl>
    <w:lvl w:ilvl="7" w:tplc="08090019" w:tentative="1">
      <w:start w:val="1"/>
      <w:numFmt w:val="lowerLetter"/>
      <w:lvlText w:val="%8."/>
      <w:lvlJc w:val="left"/>
      <w:pPr>
        <w:ind w:left="6611" w:hanging="360"/>
      </w:pPr>
    </w:lvl>
    <w:lvl w:ilvl="8" w:tplc="080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4F43"/>
    <w:rsid w:val="004B573F"/>
    <w:rsid w:val="005560A0"/>
    <w:rsid w:val="008866F0"/>
    <w:rsid w:val="00CD210F"/>
    <w:rsid w:val="00F94F43"/>
    <w:rsid w:val="00FA1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EA9145D-F152-4CDD-A204-BE08164C8E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560A0"/>
    <w:pPr>
      <w:suppressAutoHyphens/>
      <w:spacing w:after="200" w:line="276" w:lineRule="auto"/>
    </w:pPr>
    <w:rPr>
      <w:rFonts w:ascii="Arial" w:eastAsia="Calibri" w:hAnsi="Arial" w:cs="Arial"/>
      <w:sz w:val="24"/>
      <w:szCs w:val="24"/>
      <w:lang w:eastAsia="zh-CN"/>
    </w:rPr>
  </w:style>
  <w:style w:type="paragraph" w:styleId="Titlu1">
    <w:name w:val="heading 1"/>
    <w:basedOn w:val="Normal"/>
    <w:next w:val="Normal"/>
    <w:link w:val="Titlu1Caracter"/>
    <w:qFormat/>
    <w:rsid w:val="005560A0"/>
    <w:pPr>
      <w:keepNext/>
      <w:numPr>
        <w:numId w:val="2"/>
      </w:numPr>
      <w:spacing w:after="0" w:line="240" w:lineRule="auto"/>
      <w:jc w:val="center"/>
      <w:outlineLvl w:val="0"/>
    </w:pPr>
    <w:rPr>
      <w:rFonts w:ascii="Arial Black" w:eastAsia="Times New Roman" w:hAnsi="Arial Black" w:cs="Arial Black"/>
      <w:b/>
      <w:bCs/>
      <w:sz w:val="32"/>
      <w:szCs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5560A0"/>
    <w:rPr>
      <w:rFonts w:ascii="Arial Black" w:eastAsia="Times New Roman" w:hAnsi="Arial Black" w:cs="Arial Black"/>
      <w:b/>
      <w:bCs/>
      <w:sz w:val="32"/>
      <w:szCs w:val="28"/>
      <w:lang w:eastAsia="zh-CN"/>
    </w:rPr>
  </w:style>
  <w:style w:type="character" w:styleId="Hyperlink">
    <w:name w:val="Hyperlink"/>
    <w:rsid w:val="005560A0"/>
    <w:rPr>
      <w:color w:val="0000FF"/>
      <w:u w:val="single"/>
    </w:rPr>
  </w:style>
  <w:style w:type="paragraph" w:styleId="Listparagraf">
    <w:name w:val="List Paragraph"/>
    <w:basedOn w:val="Normal"/>
    <w:uiPriority w:val="34"/>
    <w:qFormat/>
    <w:rsid w:val="005560A0"/>
    <w:pPr>
      <w:ind w:left="720"/>
      <w:contextualSpacing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8866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8866F0"/>
    <w:rPr>
      <w:rFonts w:ascii="Segoe UI" w:eastAsia="Calibri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4</Pages>
  <Words>1557</Words>
  <Characters>9035</Characters>
  <Application>Microsoft Office Word</Application>
  <DocSecurity>0</DocSecurity>
  <Lines>75</Lines>
  <Paragraphs>21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poplaca</dc:creator>
  <cp:keywords/>
  <dc:description/>
  <cp:lastModifiedBy>primaria poplaca</cp:lastModifiedBy>
  <cp:revision>3</cp:revision>
  <cp:lastPrinted>2017-03-16T13:10:00Z</cp:lastPrinted>
  <dcterms:created xsi:type="dcterms:W3CDTF">2017-03-16T12:48:00Z</dcterms:created>
  <dcterms:modified xsi:type="dcterms:W3CDTF">2017-03-16T13:12:00Z</dcterms:modified>
</cp:coreProperties>
</file>